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9BBC5" w14:textId="5FDEEB49" w:rsidR="004551B2" w:rsidRPr="00413940" w:rsidRDefault="004551B2" w:rsidP="004551B2">
      <w:pPr>
        <w:rPr>
          <w:b/>
          <w:bCs/>
          <w:sz w:val="36"/>
          <w:szCs w:val="36"/>
        </w:rPr>
      </w:pPr>
      <w:r w:rsidRPr="00413940">
        <w:rPr>
          <w:b/>
          <w:bCs/>
          <w:sz w:val="36"/>
          <w:szCs w:val="36"/>
        </w:rPr>
        <w:t xml:space="preserve">Beispiel Einwendungen </w:t>
      </w:r>
      <w:r>
        <w:rPr>
          <w:b/>
          <w:bCs/>
          <w:sz w:val="36"/>
          <w:szCs w:val="36"/>
        </w:rPr>
        <w:t>5</w:t>
      </w:r>
    </w:p>
    <w:p w14:paraId="6C352D6F" w14:textId="0BD6BC1B" w:rsidR="004551B2" w:rsidRDefault="004551B2" w:rsidP="004551B2">
      <w:pPr>
        <w:rPr>
          <w:b/>
          <w:bCs/>
          <w:sz w:val="32"/>
          <w:szCs w:val="32"/>
        </w:rPr>
      </w:pPr>
      <w:r w:rsidRPr="003D58D1">
        <w:rPr>
          <w:b/>
          <w:bCs/>
          <w:sz w:val="32"/>
          <w:szCs w:val="32"/>
        </w:rPr>
        <w:t>Im Rahmen Planfeststellungsverfahren Kiesabbau „Pirnaer Elbebogen“</w:t>
      </w:r>
    </w:p>
    <w:p w14:paraId="0846CA97" w14:textId="77777777" w:rsidR="00100D04" w:rsidRPr="00413940" w:rsidRDefault="00100D04" w:rsidP="00100D04">
      <w:pPr>
        <w:rPr>
          <w:color w:val="00B050"/>
          <w:sz w:val="32"/>
          <w:szCs w:val="32"/>
        </w:rPr>
      </w:pPr>
      <w:r w:rsidRPr="00413940">
        <w:rPr>
          <w:color w:val="00B050"/>
          <w:sz w:val="32"/>
          <w:szCs w:val="32"/>
        </w:rPr>
        <w:t xml:space="preserve">Zwischenergebnis /Arbeitsstand </w:t>
      </w:r>
      <w:r>
        <w:rPr>
          <w:color w:val="00B050"/>
          <w:sz w:val="32"/>
          <w:szCs w:val="32"/>
        </w:rPr>
        <w:t>30</w:t>
      </w:r>
      <w:r w:rsidRPr="00413940">
        <w:rPr>
          <w:color w:val="00B050"/>
          <w:sz w:val="32"/>
          <w:szCs w:val="32"/>
        </w:rPr>
        <w:t>.3.2022</w:t>
      </w:r>
    </w:p>
    <w:p w14:paraId="47FB21A6" w14:textId="77777777" w:rsidR="00100D04" w:rsidRPr="003D58D1" w:rsidRDefault="00100D04" w:rsidP="004551B2">
      <w:pPr>
        <w:rPr>
          <w:b/>
          <w:bCs/>
          <w:sz w:val="32"/>
          <w:szCs w:val="32"/>
        </w:rPr>
      </w:pPr>
    </w:p>
    <w:p w14:paraId="4F1CF65B" w14:textId="0006A1FA" w:rsidR="004551B2" w:rsidRPr="00100D04" w:rsidRDefault="00100D04" w:rsidP="00100D04">
      <w:pPr>
        <w:pBdr>
          <w:top w:val="single" w:sz="4" w:space="1" w:color="auto"/>
          <w:left w:val="single" w:sz="4" w:space="4" w:color="auto"/>
          <w:bottom w:val="single" w:sz="4" w:space="1" w:color="auto"/>
          <w:right w:val="single" w:sz="4" w:space="4" w:color="auto"/>
        </w:pBdr>
        <w:rPr>
          <w:b/>
          <w:bCs/>
          <w:sz w:val="28"/>
          <w:szCs w:val="28"/>
        </w:rPr>
      </w:pPr>
      <w:r w:rsidRPr="00100D04">
        <w:rPr>
          <w:b/>
          <w:bCs/>
          <w:sz w:val="28"/>
          <w:szCs w:val="28"/>
        </w:rPr>
        <w:t xml:space="preserve">Naturschutzaspekte </w:t>
      </w:r>
    </w:p>
    <w:p w14:paraId="749838D8" w14:textId="77777777" w:rsidR="004551B2" w:rsidRDefault="004551B2">
      <w:pPr>
        <w:spacing w:after="0"/>
        <w:rPr>
          <w:rFonts w:ascii="Arial" w:eastAsia="Calibri" w:hAnsi="Arial" w:cs="Arial"/>
          <w:sz w:val="24"/>
          <w:szCs w:val="24"/>
        </w:rPr>
      </w:pPr>
    </w:p>
    <w:p w14:paraId="06916FAF" w14:textId="7A283C24" w:rsidR="008E2533" w:rsidRPr="00203E8F" w:rsidRDefault="00DE4302">
      <w:pPr>
        <w:spacing w:after="0"/>
        <w:rPr>
          <w:rFonts w:eastAsia="Calibri" w:cstheme="minorHAnsi"/>
        </w:rPr>
      </w:pPr>
      <w:r w:rsidRPr="00203E8F">
        <w:rPr>
          <w:rFonts w:eastAsia="Calibri" w:cstheme="minorHAnsi"/>
        </w:rPr>
        <w:t xml:space="preserve">Wir engagieren uns gegen die bergrechtliche Genehmigung des neuen Abbaufeldes "Kies Pirnaer </w:t>
      </w:r>
      <w:proofErr w:type="spellStart"/>
      <w:r w:rsidRPr="00203E8F">
        <w:rPr>
          <w:rFonts w:eastAsia="Calibri" w:cstheme="minorHAnsi"/>
        </w:rPr>
        <w:t>Elbbogen</w:t>
      </w:r>
      <w:proofErr w:type="spellEnd"/>
      <w:r w:rsidRPr="00203E8F">
        <w:rPr>
          <w:rFonts w:eastAsia="Calibri" w:cstheme="minorHAnsi"/>
        </w:rPr>
        <w:t>", da irreversible Schäden und Beeinträchtigungen für die Ökologie und Kultur in der Region drohen.</w:t>
      </w:r>
    </w:p>
    <w:p w14:paraId="1476521C" w14:textId="77777777" w:rsidR="001122DF" w:rsidRPr="00203E8F" w:rsidRDefault="001122DF" w:rsidP="001122DF">
      <w:pPr>
        <w:ind w:left="21" w:right="417"/>
        <w:rPr>
          <w:rFonts w:cstheme="minorHAnsi"/>
          <w:b/>
        </w:rPr>
      </w:pPr>
      <w:r w:rsidRPr="00203E8F">
        <w:rPr>
          <w:rFonts w:cstheme="minorHAnsi"/>
        </w:rPr>
        <w:t xml:space="preserve">Kraft Gesetzes ist nicht festgestellt, dass jede von einem Unternehmen beabsichtigte Gewinnung von Bodenschätzen dem Allgemeinwohl dient. Ob dies konkret der Fall ist, bedarf vielmehr der Prüfung und Entscheidung im Einzelfall. Der Abbau von Bodenschätzen hat nicht stets Vorrang vor anderen öffentlichen Interessen. In der Abwägung ist zunächst zu prüfen, ob das öffentliche Interesse an der Gewinnung gerade des bestimmten Bodenschatzes zur Versorgung des Marktes mit Rohstoffen so gewichtig ist, dass es den Zugriff auf diese einmalige Kulturlandschaft erfordert. Die dringende Notwendigkeit ist im Antrag zum Genehmigungsverfahren Pirnaer </w:t>
      </w:r>
      <w:proofErr w:type="spellStart"/>
      <w:r w:rsidRPr="00203E8F">
        <w:rPr>
          <w:rFonts w:cstheme="minorHAnsi"/>
        </w:rPr>
        <w:t>Elbbogen</w:t>
      </w:r>
      <w:proofErr w:type="spellEnd"/>
      <w:r w:rsidRPr="00203E8F">
        <w:rPr>
          <w:rFonts w:cstheme="minorHAnsi"/>
        </w:rPr>
        <w:t xml:space="preserve">/Kies </w:t>
      </w:r>
      <w:proofErr w:type="spellStart"/>
      <w:r w:rsidRPr="00203E8F">
        <w:rPr>
          <w:rFonts w:cstheme="minorHAnsi"/>
        </w:rPr>
        <w:t>Söbrigen</w:t>
      </w:r>
      <w:proofErr w:type="spellEnd"/>
      <w:r w:rsidRPr="00203E8F">
        <w:rPr>
          <w:rFonts w:cstheme="minorHAnsi"/>
        </w:rPr>
        <w:t xml:space="preserve">, nicht nachgewiesen. </w:t>
      </w:r>
    </w:p>
    <w:p w14:paraId="1A38C53B" w14:textId="13157C86" w:rsidR="001122DF" w:rsidRPr="00203E8F" w:rsidRDefault="00AA0AD6" w:rsidP="001122DF">
      <w:pPr>
        <w:pStyle w:val="berschrift2"/>
        <w:ind w:left="27"/>
        <w:rPr>
          <w:rFonts w:asciiTheme="minorHAnsi" w:hAnsiTheme="minorHAnsi" w:cstheme="minorHAnsi"/>
          <w:color w:val="000000" w:themeColor="text1"/>
          <w:sz w:val="22"/>
        </w:rPr>
      </w:pPr>
      <w:r w:rsidRPr="00203E8F">
        <w:rPr>
          <w:rFonts w:asciiTheme="minorHAnsi" w:hAnsiTheme="minorHAnsi" w:cstheme="minorHAnsi"/>
          <w:color w:val="000000" w:themeColor="text1"/>
          <w:sz w:val="22"/>
        </w:rPr>
        <w:t>Nachweispflicht und</w:t>
      </w:r>
      <w:r w:rsidR="001122DF" w:rsidRPr="00203E8F">
        <w:rPr>
          <w:rFonts w:asciiTheme="minorHAnsi" w:hAnsiTheme="minorHAnsi" w:cstheme="minorHAnsi"/>
          <w:color w:val="000000" w:themeColor="text1"/>
          <w:sz w:val="22"/>
        </w:rPr>
        <w:t xml:space="preserve"> Ressourcenschonung</w:t>
      </w:r>
    </w:p>
    <w:p w14:paraId="0EF31FBC" w14:textId="77777777" w:rsidR="001122DF" w:rsidRPr="00203E8F" w:rsidRDefault="00B6792E" w:rsidP="001122DF">
      <w:pPr>
        <w:ind w:left="21" w:right="417"/>
        <w:rPr>
          <w:rFonts w:cstheme="minorHAnsi"/>
          <w:b/>
        </w:rPr>
      </w:pPr>
      <w:r w:rsidRPr="00203E8F">
        <w:rPr>
          <w:rFonts w:cstheme="minorHAnsi"/>
        </w:rPr>
        <w:t xml:space="preserve">Abzuwägen </w:t>
      </w:r>
      <w:r w:rsidR="001122DF" w:rsidRPr="00203E8F">
        <w:rPr>
          <w:rFonts w:cstheme="minorHAnsi"/>
        </w:rPr>
        <w:t xml:space="preserve">ist </w:t>
      </w:r>
      <w:r w:rsidR="00DB0D74" w:rsidRPr="00203E8F">
        <w:rPr>
          <w:rFonts w:cstheme="minorHAnsi"/>
        </w:rPr>
        <w:t>demzufolge</w:t>
      </w:r>
      <w:r w:rsidR="001122DF" w:rsidRPr="00203E8F">
        <w:rPr>
          <w:rFonts w:cstheme="minorHAnsi"/>
        </w:rPr>
        <w:t xml:space="preserve">, ob andere, gewichtigere Allgemeinwohlinteressen, beispielsweise solche des Natur- und Landschaftsschutzes, der Gewinnung des Bodenschatzes an dieser Stelle entgegenstehen. Ein Vorhaben, dem aber überwiegende öffentliche Belange anderer Art entgegenstehen, dient nicht dem Allgemeinwohl wie verschiedene Urteile schon herausgestellt haben. Verbotstatbestände des Naturschutzrechtes sind dadurch </w:t>
      </w:r>
      <w:r w:rsidRPr="00203E8F">
        <w:rPr>
          <w:rFonts w:cstheme="minorHAnsi"/>
        </w:rPr>
        <w:t xml:space="preserve">besonders </w:t>
      </w:r>
      <w:r w:rsidR="001122DF" w:rsidRPr="00203E8F">
        <w:rPr>
          <w:rFonts w:cstheme="minorHAnsi"/>
        </w:rPr>
        <w:t>beach</w:t>
      </w:r>
      <w:r w:rsidRPr="00203E8F">
        <w:rPr>
          <w:rFonts w:cstheme="minorHAnsi"/>
        </w:rPr>
        <w:t>tenswert</w:t>
      </w:r>
      <w:r w:rsidR="001122DF" w:rsidRPr="00203E8F">
        <w:rPr>
          <w:rFonts w:cstheme="minorHAnsi"/>
        </w:rPr>
        <w:t xml:space="preserve">. Allein die </w:t>
      </w:r>
      <w:r w:rsidR="001122DF" w:rsidRPr="00203E8F">
        <w:rPr>
          <w:rFonts w:cstheme="minorHAnsi"/>
          <w:b/>
        </w:rPr>
        <w:t>Festsetzung des Vorranggebietes bedeute</w:t>
      </w:r>
      <w:r w:rsidRPr="00203E8F">
        <w:rPr>
          <w:rFonts w:cstheme="minorHAnsi"/>
          <w:b/>
        </w:rPr>
        <w:t>t</w:t>
      </w:r>
      <w:r w:rsidR="001122DF" w:rsidRPr="00203E8F">
        <w:rPr>
          <w:rFonts w:cstheme="minorHAnsi"/>
          <w:b/>
        </w:rPr>
        <w:t xml:space="preserve"> nicht das Vorliegen überwiegender Gründe des öffentlichen Interesses.</w:t>
      </w:r>
      <w:r w:rsidR="001122DF" w:rsidRPr="00203E8F">
        <w:rPr>
          <w:rFonts w:cstheme="minorHAnsi"/>
        </w:rPr>
        <w:t xml:space="preserve"> Zudem sind in die öffentlichen Interessen auch die nachteiligen Umweltauswirkungen miteinzubeziehen</w:t>
      </w:r>
      <w:r w:rsidRPr="00203E8F">
        <w:rPr>
          <w:rFonts w:cstheme="minorHAnsi"/>
        </w:rPr>
        <w:t>.</w:t>
      </w:r>
    </w:p>
    <w:p w14:paraId="201524B9" w14:textId="77777777" w:rsidR="00B6792E" w:rsidRPr="00203E8F" w:rsidRDefault="00B6792E" w:rsidP="001122DF">
      <w:pPr>
        <w:pStyle w:val="KeinLeerraum"/>
        <w:rPr>
          <w:rFonts w:cstheme="minorHAnsi"/>
          <w:color w:val="FF0000"/>
        </w:rPr>
      </w:pPr>
      <w:r w:rsidRPr="00203E8F">
        <w:rPr>
          <w:rFonts w:eastAsia="MS PGothic" w:cstheme="minorHAnsi"/>
          <w:color w:val="FF0000"/>
        </w:rPr>
        <w:t>§</w:t>
      </w:r>
      <w:r w:rsidRPr="00203E8F">
        <w:rPr>
          <w:rFonts w:cstheme="minorHAnsi"/>
          <w:color w:val="FF0000"/>
        </w:rPr>
        <w:t xml:space="preserve">13 BNatSchG  </w:t>
      </w:r>
    </w:p>
    <w:p w14:paraId="662E943D" w14:textId="77777777" w:rsidR="001122DF" w:rsidRPr="00203E8F" w:rsidRDefault="001122DF" w:rsidP="001122DF">
      <w:pPr>
        <w:pStyle w:val="KeinLeerraum"/>
        <w:rPr>
          <w:rFonts w:cstheme="minorHAnsi"/>
          <w:color w:val="FF0000"/>
        </w:rPr>
      </w:pPr>
      <w:proofErr w:type="spellStart"/>
      <w:r w:rsidRPr="00203E8F">
        <w:rPr>
          <w:rFonts w:cstheme="minorHAnsi"/>
          <w:color w:val="FF0000"/>
        </w:rPr>
        <w:t>I.Eingriffsregelung</w:t>
      </w:r>
      <w:proofErr w:type="spellEnd"/>
      <w:r w:rsidRPr="00203E8F">
        <w:rPr>
          <w:rFonts w:cstheme="minorHAnsi"/>
          <w:color w:val="FF0000"/>
        </w:rPr>
        <w:t xml:space="preserve">, </w:t>
      </w:r>
    </w:p>
    <w:p w14:paraId="23F9C97E" w14:textId="77777777" w:rsidR="001122DF" w:rsidRPr="00203E8F" w:rsidRDefault="001122DF" w:rsidP="001122DF">
      <w:pPr>
        <w:pStyle w:val="KeinLeerraum"/>
        <w:rPr>
          <w:rFonts w:eastAsia="Arial" w:cstheme="minorHAnsi"/>
          <w:color w:val="FF0000"/>
        </w:rPr>
      </w:pPr>
      <w:r w:rsidRPr="00203E8F">
        <w:rPr>
          <w:rFonts w:eastAsia="Arial" w:cstheme="minorHAnsi"/>
          <w:color w:val="FF0000"/>
        </w:rPr>
        <w:t xml:space="preserve">Eingriffe in Natur und </w:t>
      </w:r>
      <w:proofErr w:type="gramStart"/>
      <w:r w:rsidRPr="00203E8F">
        <w:rPr>
          <w:rFonts w:eastAsia="Arial" w:cstheme="minorHAnsi"/>
          <w:color w:val="FF0000"/>
        </w:rPr>
        <w:t>Landschaft  …</w:t>
      </w:r>
      <w:proofErr w:type="gramEnd"/>
      <w:r w:rsidRPr="00203E8F">
        <w:rPr>
          <w:rFonts w:eastAsia="Arial" w:cstheme="minorHAnsi"/>
          <w:color w:val="FF0000"/>
        </w:rPr>
        <w:t xml:space="preserve"> sind Veränderungen der Gestalt oder Nutzung von Grundflächen oder Veränderungen des mit der belebten Bodenschicht in Verbindung stehenden Grundwasserspiegels, die die Leistungs- und Funktionsfähigkeit des Naturhaushalts oder das Landschaftsbild erheblich beeinträchtigen können </w:t>
      </w:r>
    </w:p>
    <w:p w14:paraId="40B3BEBD" w14:textId="77777777" w:rsidR="001122DF" w:rsidRPr="00203E8F" w:rsidRDefault="001122DF" w:rsidP="001122DF">
      <w:pPr>
        <w:pStyle w:val="KeinLeerraum"/>
        <w:rPr>
          <w:rFonts w:cstheme="minorHAnsi"/>
          <w:color w:val="FF0000"/>
        </w:rPr>
      </w:pPr>
      <w:r w:rsidRPr="00203E8F">
        <w:rPr>
          <w:rFonts w:cstheme="minorHAnsi"/>
          <w:color w:val="FF0000"/>
        </w:rPr>
        <w:t xml:space="preserve">II. Schutz von Biotopen u. weiteren Naturbestandteilen </w:t>
      </w:r>
    </w:p>
    <w:p w14:paraId="4AA93BF1" w14:textId="77777777" w:rsidR="001122DF" w:rsidRPr="00203E8F" w:rsidRDefault="001122DF" w:rsidP="001122DF">
      <w:pPr>
        <w:pStyle w:val="KeinLeerraum"/>
        <w:rPr>
          <w:rFonts w:cstheme="minorHAnsi"/>
          <w:color w:val="FF0000"/>
        </w:rPr>
      </w:pPr>
      <w:r w:rsidRPr="00203E8F">
        <w:rPr>
          <w:rFonts w:eastAsia="Arial" w:cstheme="minorHAnsi"/>
          <w:color w:val="FF0000"/>
        </w:rPr>
        <w:t>Handlungen, die zur Zerstörung oder erheblichen Beeinträchtigung gesetzlich besonders geschützter Biotope führen, sind verboten (</w:t>
      </w:r>
      <w:r w:rsidRPr="00203E8F">
        <w:rPr>
          <w:rFonts w:eastAsia="MS PGothic" w:cstheme="minorHAnsi"/>
          <w:color w:val="FF0000"/>
        </w:rPr>
        <w:t>§</w:t>
      </w:r>
      <w:r w:rsidRPr="00203E8F">
        <w:rPr>
          <w:rFonts w:eastAsia="Arial" w:cstheme="minorHAnsi"/>
          <w:color w:val="FF0000"/>
        </w:rPr>
        <w:t xml:space="preserve"> 30 Abs. 2 BNatSchG) </w:t>
      </w:r>
    </w:p>
    <w:p w14:paraId="596D59E0" w14:textId="77777777" w:rsidR="001122DF" w:rsidRPr="00203E8F" w:rsidRDefault="001122DF" w:rsidP="001122DF">
      <w:pPr>
        <w:ind w:left="-3" w:right="40"/>
        <w:rPr>
          <w:rFonts w:cstheme="minorHAnsi"/>
          <w:i/>
        </w:rPr>
      </w:pPr>
    </w:p>
    <w:p w14:paraId="531DD199" w14:textId="77777777" w:rsidR="001122DF" w:rsidRPr="00203E8F" w:rsidRDefault="001122DF" w:rsidP="001122DF">
      <w:pPr>
        <w:ind w:left="-3" w:right="40"/>
        <w:rPr>
          <w:rFonts w:cstheme="minorHAnsi"/>
        </w:rPr>
      </w:pPr>
      <w:r w:rsidRPr="00203E8F">
        <w:rPr>
          <w:rFonts w:cstheme="minorHAnsi"/>
        </w:rPr>
        <w:t xml:space="preserve">Der geplante Kiesabbau stellt gemäß § 14 BNatSchG einen Eingriff in Natur und Landschaft dar. Gemäß § 15 BNatSchG hat der Eingriffsverursacher vermeidbare Beeinträchtigungen von Natur und Landschaft zu unterlassen sowie unvermeidbare Beeinträchtigungen durch Maßnahmen des Naturschutzes und der Landschaftspflege auszugleichen. Ausgeglichen ist ein Eingriff gemäß § 15 </w:t>
      </w:r>
      <w:r w:rsidRPr="00203E8F">
        <w:rPr>
          <w:rFonts w:cstheme="minorHAnsi"/>
        </w:rPr>
        <w:lastRenderedPageBreak/>
        <w:t xml:space="preserve">Abs. 2 Satz 2 BNatSchG, „wenn und sobald die beeinträchtigten Funktionen des Naturhaushalts in gleichartiger Weise wiederhergestellt sind und das Landschaftsbild landschaftsgerecht wiederhergestellt oder neugestaltet ist.“ </w:t>
      </w:r>
    </w:p>
    <w:p w14:paraId="39FEB1A6" w14:textId="77777777" w:rsidR="001122DF" w:rsidRPr="00203E8F" w:rsidRDefault="001122DF" w:rsidP="001122DF">
      <w:pPr>
        <w:rPr>
          <w:rFonts w:eastAsia="Calibri" w:cstheme="minorHAnsi"/>
        </w:rPr>
      </w:pPr>
      <w:r w:rsidRPr="00203E8F">
        <w:rPr>
          <w:rFonts w:cstheme="minorHAnsi"/>
          <w:color w:val="4D555C"/>
          <w:shd w:val="clear" w:color="auto" w:fill="FFFFFF"/>
        </w:rPr>
        <w:t>Eine Ausweisung zur Rohstoffgewinnung stellt deshalb einen unverhältnismäßigen Eingriff in die Natur dar und führt zu einem unwiederbringlichen Verlust der dort vorhandenen Kultur- und Naturlandschaft. Das muss unbedingt verhindert werden!</w:t>
      </w:r>
      <w:r w:rsidRPr="00203E8F">
        <w:rPr>
          <w:rFonts w:eastAsia="Calibri" w:cstheme="minorHAnsi"/>
        </w:rPr>
        <w:t xml:space="preserve">     </w:t>
      </w:r>
    </w:p>
    <w:p w14:paraId="7AF209B0" w14:textId="77777777" w:rsidR="008E2533" w:rsidRPr="00203E8F" w:rsidRDefault="008E2533">
      <w:pPr>
        <w:spacing w:after="0"/>
        <w:rPr>
          <w:rFonts w:eastAsia="Calibri" w:cstheme="minorHAnsi"/>
        </w:rPr>
      </w:pPr>
    </w:p>
    <w:p w14:paraId="326AA3B8" w14:textId="77777777" w:rsidR="008E2533" w:rsidRPr="00203E8F" w:rsidRDefault="00DE4302">
      <w:pPr>
        <w:spacing w:after="0"/>
        <w:rPr>
          <w:rFonts w:eastAsia="Calibri" w:cstheme="minorHAnsi"/>
        </w:rPr>
      </w:pPr>
      <w:r w:rsidRPr="00203E8F">
        <w:rPr>
          <w:rFonts w:eastAsia="Calibri" w:cstheme="minorHAnsi"/>
        </w:rPr>
        <w:t>1. Das geplante Abbaufeld zerstört die so wichtige Vernetzung zwischen mehreren bedeutsamen Landschafts- und Naturschutzgebieten.</w:t>
      </w:r>
    </w:p>
    <w:p w14:paraId="40178A35" w14:textId="77777777" w:rsidR="008E2533" w:rsidRPr="00203E8F" w:rsidRDefault="00DE4302">
      <w:pPr>
        <w:spacing w:after="0"/>
        <w:rPr>
          <w:rFonts w:eastAsia="Calibri" w:cstheme="minorHAnsi"/>
        </w:rPr>
      </w:pPr>
      <w:r w:rsidRPr="00203E8F">
        <w:rPr>
          <w:rFonts w:eastAsia="Calibri" w:cstheme="minorHAnsi"/>
        </w:rPr>
        <w:t xml:space="preserve">Die Vorhabenfläche grenzt an das FFH- und Natura 2000 Gebiet "Elbtal von Mühlberg bis </w:t>
      </w:r>
      <w:proofErr w:type="spellStart"/>
      <w:r w:rsidRPr="00203E8F">
        <w:rPr>
          <w:rFonts w:eastAsia="Calibri" w:cstheme="minorHAnsi"/>
        </w:rPr>
        <w:t>Schöna</w:t>
      </w:r>
      <w:proofErr w:type="spellEnd"/>
      <w:r w:rsidRPr="00203E8F">
        <w:rPr>
          <w:rFonts w:eastAsia="Calibri" w:cstheme="minorHAnsi"/>
        </w:rPr>
        <w:t>" und liegt sehr nah am Totalreservat "Pillnitzer Elbinsel" mit seiner reichen Flora und Fauna. In unmittelba</w:t>
      </w:r>
      <w:r w:rsidR="002E5B8C" w:rsidRPr="00203E8F">
        <w:rPr>
          <w:rFonts w:eastAsia="Calibri" w:cstheme="minorHAnsi"/>
        </w:rPr>
        <w:t>r</w:t>
      </w:r>
      <w:r w:rsidRPr="00203E8F">
        <w:rPr>
          <w:rFonts w:eastAsia="Calibri" w:cstheme="minorHAnsi"/>
        </w:rPr>
        <w:t xml:space="preserve">er Nähe liegen weitere Landschafts- und Naturschutzgebiete (LSG Pirnaer </w:t>
      </w:r>
      <w:proofErr w:type="spellStart"/>
      <w:r w:rsidRPr="00203E8F">
        <w:rPr>
          <w:rFonts w:eastAsia="Calibri" w:cstheme="minorHAnsi"/>
        </w:rPr>
        <w:t>Elbbogen</w:t>
      </w:r>
      <w:proofErr w:type="spellEnd"/>
      <w:r w:rsidRPr="00203E8F">
        <w:rPr>
          <w:rFonts w:eastAsia="Calibri" w:cstheme="minorHAnsi"/>
        </w:rPr>
        <w:t xml:space="preserve">, Flächennaturdenkmal </w:t>
      </w:r>
      <w:proofErr w:type="spellStart"/>
      <w:r w:rsidRPr="00203E8F">
        <w:rPr>
          <w:rFonts w:eastAsia="Calibri" w:cstheme="minorHAnsi"/>
        </w:rPr>
        <w:t>Birkwitzer</w:t>
      </w:r>
      <w:proofErr w:type="spellEnd"/>
      <w:r w:rsidRPr="00203E8F">
        <w:rPr>
          <w:rFonts w:eastAsia="Calibri" w:cstheme="minorHAnsi"/>
        </w:rPr>
        <w:t xml:space="preserve"> Graben, FFH-Gebiet</w:t>
      </w:r>
      <w:r w:rsidR="00DB0D74" w:rsidRPr="00203E8F">
        <w:rPr>
          <w:rFonts w:eastAsia="Calibri" w:cstheme="minorHAnsi"/>
        </w:rPr>
        <w:t>e</w:t>
      </w:r>
      <w:r w:rsidRPr="00203E8F">
        <w:rPr>
          <w:rFonts w:eastAsia="Calibri" w:cstheme="minorHAnsi"/>
        </w:rPr>
        <w:t xml:space="preserve"> </w:t>
      </w:r>
      <w:proofErr w:type="spellStart"/>
      <w:r w:rsidRPr="00203E8F">
        <w:rPr>
          <w:rFonts w:eastAsia="Calibri" w:cstheme="minorHAnsi"/>
        </w:rPr>
        <w:t>Wesenitzaue</w:t>
      </w:r>
      <w:proofErr w:type="spellEnd"/>
      <w:r w:rsidRPr="00203E8F">
        <w:rPr>
          <w:rFonts w:eastAsia="Calibri" w:cstheme="minorHAnsi"/>
        </w:rPr>
        <w:t xml:space="preserve"> und </w:t>
      </w:r>
      <w:proofErr w:type="spellStart"/>
      <w:r w:rsidRPr="00203E8F">
        <w:rPr>
          <w:rFonts w:eastAsia="Calibri" w:cstheme="minorHAnsi"/>
        </w:rPr>
        <w:t>Tännicht</w:t>
      </w:r>
      <w:proofErr w:type="spellEnd"/>
      <w:r w:rsidRPr="00203E8F">
        <w:rPr>
          <w:rFonts w:eastAsia="Calibri" w:cstheme="minorHAnsi"/>
        </w:rPr>
        <w:t xml:space="preserve">, </w:t>
      </w:r>
      <w:proofErr w:type="spellStart"/>
      <w:r w:rsidRPr="00203E8F">
        <w:rPr>
          <w:rFonts w:eastAsia="Calibri" w:cstheme="minorHAnsi"/>
        </w:rPr>
        <w:t>Birkwitzer</w:t>
      </w:r>
      <w:proofErr w:type="spellEnd"/>
      <w:r w:rsidRPr="00203E8F">
        <w:rPr>
          <w:rFonts w:eastAsia="Calibri" w:cstheme="minorHAnsi"/>
        </w:rPr>
        <w:t xml:space="preserve"> </w:t>
      </w:r>
      <w:proofErr w:type="gramStart"/>
      <w:r w:rsidRPr="00203E8F">
        <w:rPr>
          <w:rFonts w:eastAsia="Calibri" w:cstheme="minorHAnsi"/>
        </w:rPr>
        <w:t>Orchideenwiese )</w:t>
      </w:r>
      <w:proofErr w:type="gramEnd"/>
    </w:p>
    <w:p w14:paraId="621DEE37" w14:textId="77777777" w:rsidR="008E2533" w:rsidRPr="00203E8F" w:rsidRDefault="008E2533">
      <w:pPr>
        <w:spacing w:after="0"/>
        <w:rPr>
          <w:rFonts w:eastAsia="Calibri" w:cstheme="minorHAnsi"/>
        </w:rPr>
      </w:pPr>
    </w:p>
    <w:p w14:paraId="3148A174" w14:textId="77777777" w:rsidR="00B47B91" w:rsidRPr="00203E8F" w:rsidRDefault="00DE4302" w:rsidP="00B47B91">
      <w:pPr>
        <w:ind w:left="21" w:right="561"/>
        <w:rPr>
          <w:rFonts w:eastAsia="Calibri" w:cstheme="minorHAnsi"/>
        </w:rPr>
      </w:pPr>
      <w:r w:rsidRPr="00203E8F">
        <w:rPr>
          <w:rFonts w:eastAsia="Calibri" w:cstheme="minorHAnsi"/>
        </w:rPr>
        <w:t>2. Der geplante Kiesabbau bedroht die Flora und Fauna der in 1.</w:t>
      </w:r>
      <w:r w:rsidR="00DB0D74" w:rsidRPr="00203E8F">
        <w:rPr>
          <w:rFonts w:eastAsia="Calibri" w:cstheme="minorHAnsi"/>
        </w:rPr>
        <w:t xml:space="preserve"> </w:t>
      </w:r>
      <w:r w:rsidRPr="00203E8F">
        <w:rPr>
          <w:rFonts w:eastAsia="Calibri" w:cstheme="minorHAnsi"/>
        </w:rPr>
        <w:t>genannten Naturräume. Durch den Klimawandel und der damit verbundenen zunehmenden Sommertrockenheit ist ein sinkender Grundwasserspiegel bereits jetzt ein Problem. Der Kiesabbau wird diesen Prozess beschleunigen.  D</w:t>
      </w:r>
      <w:r w:rsidR="00DB0D74" w:rsidRPr="00203E8F">
        <w:rPr>
          <w:rFonts w:eastAsia="Calibri" w:cstheme="minorHAnsi"/>
        </w:rPr>
        <w:t>as</w:t>
      </w:r>
      <w:r w:rsidRPr="00203E8F">
        <w:rPr>
          <w:rFonts w:eastAsia="Calibri" w:cstheme="minorHAnsi"/>
        </w:rPr>
        <w:t xml:space="preserve"> "</w:t>
      </w:r>
      <w:proofErr w:type="spellStart"/>
      <w:r w:rsidRPr="00203E8F">
        <w:rPr>
          <w:rFonts w:eastAsia="Calibri" w:cstheme="minorHAnsi"/>
        </w:rPr>
        <w:t>Tännicht</w:t>
      </w:r>
      <w:proofErr w:type="spellEnd"/>
      <w:r w:rsidRPr="00203E8F">
        <w:rPr>
          <w:rFonts w:eastAsia="Calibri" w:cstheme="minorHAnsi"/>
        </w:rPr>
        <w:t xml:space="preserve">", als das letzte geschlossene Waldgebiet im Elbtal zwischen Pirna und Meißen ist davon erheblich betroffen. Besonders die wertvollen Stieleichen werden dieser Entwicklung zum Opfer fallen. Aber auch die Schilf- und Feuchtwiesen des </w:t>
      </w:r>
      <w:proofErr w:type="spellStart"/>
      <w:r w:rsidRPr="00203E8F">
        <w:rPr>
          <w:rFonts w:eastAsia="Calibri" w:cstheme="minorHAnsi"/>
        </w:rPr>
        <w:t>Birkwitzer</w:t>
      </w:r>
      <w:proofErr w:type="spellEnd"/>
      <w:r w:rsidRPr="00203E8F">
        <w:rPr>
          <w:rFonts w:eastAsia="Calibri" w:cstheme="minorHAnsi"/>
        </w:rPr>
        <w:t xml:space="preserve"> Grabens sind in besonderer Weise hiervon betroffen.  </w:t>
      </w:r>
    </w:p>
    <w:p w14:paraId="4A66A114" w14:textId="77777777" w:rsidR="00B47B91" w:rsidRPr="00203E8F" w:rsidRDefault="00B47B91" w:rsidP="00B47B91">
      <w:pPr>
        <w:ind w:left="21" w:right="561"/>
        <w:rPr>
          <w:rFonts w:cstheme="minorHAnsi"/>
        </w:rPr>
      </w:pPr>
      <w:r w:rsidRPr="00203E8F">
        <w:rPr>
          <w:rFonts w:cstheme="minorHAnsi"/>
        </w:rPr>
        <w:t xml:space="preserve">Das </w:t>
      </w:r>
      <w:proofErr w:type="spellStart"/>
      <w:r w:rsidRPr="00203E8F">
        <w:rPr>
          <w:rFonts w:cstheme="minorHAnsi"/>
        </w:rPr>
        <w:t>Tännicht</w:t>
      </w:r>
      <w:proofErr w:type="spellEnd"/>
      <w:r w:rsidRPr="00203E8F">
        <w:rPr>
          <w:rFonts w:cstheme="minorHAnsi"/>
        </w:rPr>
        <w:t xml:space="preserve"> befindet sich beidseitig der </w:t>
      </w:r>
      <w:proofErr w:type="spellStart"/>
      <w:r w:rsidRPr="00203E8F">
        <w:rPr>
          <w:rFonts w:cstheme="minorHAnsi"/>
        </w:rPr>
        <w:t>Graupaer</w:t>
      </w:r>
      <w:proofErr w:type="spellEnd"/>
      <w:r w:rsidRPr="00203E8F">
        <w:rPr>
          <w:rFonts w:cstheme="minorHAnsi"/>
        </w:rPr>
        <w:t xml:space="preserve"> Stra</w:t>
      </w:r>
      <w:r w:rsidR="00DB0D74" w:rsidRPr="00203E8F">
        <w:rPr>
          <w:rFonts w:cstheme="minorHAnsi"/>
        </w:rPr>
        <w:t>ß</w:t>
      </w:r>
      <w:r w:rsidRPr="00203E8F">
        <w:rPr>
          <w:rFonts w:cstheme="minorHAnsi"/>
        </w:rPr>
        <w:t>e mit höchst wertvollen Biotopen, Beständen von Amphibien, Reptilien und Kleinsäugern.</w:t>
      </w:r>
    </w:p>
    <w:p w14:paraId="5E3E501C" w14:textId="77777777" w:rsidR="00B47B91" w:rsidRPr="00203E8F" w:rsidRDefault="00B47B91" w:rsidP="00B47B91">
      <w:pPr>
        <w:ind w:left="21" w:right="561"/>
        <w:rPr>
          <w:rFonts w:cstheme="minorHAnsi"/>
        </w:rPr>
      </w:pPr>
      <w:r w:rsidRPr="00203E8F">
        <w:rPr>
          <w:rFonts w:cstheme="minorHAnsi"/>
        </w:rPr>
        <w:t xml:space="preserve">Angegebene Amphibienzäune zum Schutz sind völlig unzureichend. Es wird nicht dargestellt auf welche Weise der Schutz beschriebener Arten damit </w:t>
      </w:r>
      <w:r w:rsidR="00726896" w:rsidRPr="00203E8F">
        <w:rPr>
          <w:rFonts w:cstheme="minorHAnsi"/>
        </w:rPr>
        <w:t xml:space="preserve">auch während der Betriebszeiten der Bandtrasse </w:t>
      </w:r>
      <w:r w:rsidRPr="00203E8F">
        <w:rPr>
          <w:rFonts w:cstheme="minorHAnsi"/>
        </w:rPr>
        <w:t>gewährleistet werden kann</w:t>
      </w:r>
      <w:r w:rsidR="00726896" w:rsidRPr="00203E8F">
        <w:rPr>
          <w:rFonts w:cstheme="minorHAnsi"/>
        </w:rPr>
        <w:t xml:space="preserve"> und eben nicht nur nach Feierabend</w:t>
      </w:r>
      <w:r w:rsidRPr="00203E8F">
        <w:rPr>
          <w:rFonts w:cstheme="minorHAnsi"/>
        </w:rPr>
        <w:t>.</w:t>
      </w:r>
      <w:r w:rsidR="002E5B8C" w:rsidRPr="00203E8F">
        <w:rPr>
          <w:rFonts w:cstheme="minorHAnsi"/>
        </w:rPr>
        <w:t xml:space="preserve"> </w:t>
      </w:r>
      <w:r w:rsidR="00DB0D74" w:rsidRPr="00203E8F">
        <w:rPr>
          <w:rFonts w:cstheme="minorHAnsi"/>
        </w:rPr>
        <w:t>(</w:t>
      </w:r>
      <w:r w:rsidRPr="00203E8F">
        <w:rPr>
          <w:rFonts w:cstheme="minorHAnsi"/>
        </w:rPr>
        <w:t>F4</w:t>
      </w:r>
      <w:r w:rsidR="002E5B8C" w:rsidRPr="00203E8F">
        <w:rPr>
          <w:rFonts w:cstheme="minorHAnsi"/>
        </w:rPr>
        <w:t xml:space="preserve"> </w:t>
      </w:r>
      <w:r w:rsidRPr="00203E8F">
        <w:rPr>
          <w:rFonts w:cstheme="minorHAnsi"/>
        </w:rPr>
        <w:t>Anlage</w:t>
      </w:r>
      <w:r w:rsidR="00DB0D74" w:rsidRPr="00203E8F">
        <w:rPr>
          <w:rFonts w:cstheme="minorHAnsi"/>
        </w:rPr>
        <w:t xml:space="preserve"> </w:t>
      </w:r>
      <w:r w:rsidRPr="00203E8F">
        <w:rPr>
          <w:rFonts w:cstheme="minorHAnsi"/>
        </w:rPr>
        <w:t>4,</w:t>
      </w:r>
      <w:r w:rsidR="002E5B8C" w:rsidRPr="00203E8F">
        <w:rPr>
          <w:rFonts w:cstheme="minorHAnsi"/>
        </w:rPr>
        <w:t xml:space="preserve"> </w:t>
      </w:r>
      <w:r w:rsidRPr="00203E8F">
        <w:rPr>
          <w:rFonts w:cstheme="minorHAnsi"/>
        </w:rPr>
        <w:t>F1.2,</w:t>
      </w:r>
      <w:r w:rsidR="00DB0D74" w:rsidRPr="00203E8F">
        <w:rPr>
          <w:rFonts w:cstheme="minorHAnsi"/>
        </w:rPr>
        <w:t xml:space="preserve"> </w:t>
      </w:r>
      <w:r w:rsidRPr="00203E8F">
        <w:rPr>
          <w:rFonts w:cstheme="minorHAnsi"/>
        </w:rPr>
        <w:t>S.16</w:t>
      </w:r>
      <w:r w:rsidR="002E5B8C" w:rsidRPr="00203E8F">
        <w:rPr>
          <w:rFonts w:cstheme="minorHAnsi"/>
        </w:rPr>
        <w:t xml:space="preserve"> Antragsunterlagen PFV</w:t>
      </w:r>
      <w:r w:rsidR="00DB0D74" w:rsidRPr="00203E8F">
        <w:rPr>
          <w:rFonts w:cstheme="minorHAnsi"/>
        </w:rPr>
        <w:t>)</w:t>
      </w:r>
    </w:p>
    <w:p w14:paraId="179425D4" w14:textId="77777777" w:rsidR="008E2533" w:rsidRPr="00203E8F" w:rsidRDefault="00DE4302">
      <w:pPr>
        <w:spacing w:after="0"/>
        <w:rPr>
          <w:rFonts w:eastAsia="Calibri" w:cstheme="minorHAnsi"/>
        </w:rPr>
      </w:pPr>
      <w:r w:rsidRPr="00203E8F">
        <w:rPr>
          <w:rFonts w:eastAsia="Calibri" w:cstheme="minorHAnsi"/>
        </w:rPr>
        <w:t xml:space="preserve"> </w:t>
      </w:r>
      <w:r w:rsidR="002E5B8C" w:rsidRPr="00203E8F">
        <w:rPr>
          <w:rFonts w:eastAsia="Calibri" w:cstheme="minorHAnsi"/>
        </w:rPr>
        <w:t xml:space="preserve">3. Die Bürgerinitiative fordert eine aktuelle Biotopkartierung. Die uns vorliegende Kartierung aus dem Jahr 2004 ist überholt und unvollständig. Durch den Abbau und die geplante Bandtrasse zum Kieswerk </w:t>
      </w:r>
      <w:proofErr w:type="spellStart"/>
      <w:r w:rsidR="002E5B8C" w:rsidRPr="00203E8F">
        <w:rPr>
          <w:rFonts w:eastAsia="Calibri" w:cstheme="minorHAnsi"/>
        </w:rPr>
        <w:t>Birkwitz</w:t>
      </w:r>
      <w:proofErr w:type="spellEnd"/>
      <w:r w:rsidR="00DB0D74" w:rsidRPr="00203E8F">
        <w:rPr>
          <w:rFonts w:eastAsia="Calibri" w:cstheme="minorHAnsi"/>
        </w:rPr>
        <w:t xml:space="preserve"> </w:t>
      </w:r>
      <w:r w:rsidR="002E5B8C" w:rsidRPr="00203E8F">
        <w:rPr>
          <w:rFonts w:eastAsia="Calibri" w:cstheme="minorHAnsi"/>
        </w:rPr>
        <w:t xml:space="preserve">/ </w:t>
      </w:r>
      <w:proofErr w:type="spellStart"/>
      <w:r w:rsidR="002E5B8C" w:rsidRPr="00203E8F">
        <w:rPr>
          <w:rFonts w:eastAsia="Calibri" w:cstheme="minorHAnsi"/>
        </w:rPr>
        <w:t>Pratschwitz</w:t>
      </w:r>
      <w:proofErr w:type="spellEnd"/>
      <w:r w:rsidR="002E5B8C" w:rsidRPr="00203E8F">
        <w:rPr>
          <w:rFonts w:eastAsia="Calibri" w:cstheme="minorHAnsi"/>
        </w:rPr>
        <w:t xml:space="preserve"> werden zahlreiche Lebensräume der im folgenden aufgeführten Arten beeinträchtigt:</w:t>
      </w:r>
      <w:r w:rsidRPr="00203E8F">
        <w:rPr>
          <w:rFonts w:eastAsia="Calibri" w:cstheme="minorHAnsi"/>
        </w:rPr>
        <w:t xml:space="preserve">                                     </w:t>
      </w:r>
    </w:p>
    <w:p w14:paraId="297BFFD2" w14:textId="77777777" w:rsidR="008E2533" w:rsidRPr="00203E8F" w:rsidRDefault="008E2533">
      <w:pPr>
        <w:spacing w:after="0"/>
        <w:rPr>
          <w:rFonts w:eastAsia="Calibri" w:cstheme="minorHAnsi"/>
        </w:rPr>
      </w:pPr>
    </w:p>
    <w:p w14:paraId="1511F1E9" w14:textId="77777777" w:rsidR="008E2533" w:rsidRPr="00203E8F" w:rsidRDefault="00DE4302">
      <w:pPr>
        <w:spacing w:after="0"/>
        <w:rPr>
          <w:rFonts w:eastAsia="Calibri" w:cstheme="minorHAnsi"/>
          <w:color w:val="FF0000"/>
        </w:rPr>
      </w:pPr>
      <w:r w:rsidRPr="00203E8F">
        <w:rPr>
          <w:rFonts w:eastAsia="Calibri" w:cstheme="minorHAnsi"/>
        </w:rPr>
        <w:t>Vögel: Roter Milan (Brutvogel Rote Liste), Waldwa</w:t>
      </w:r>
      <w:r w:rsidR="003960F1" w:rsidRPr="00203E8F">
        <w:rPr>
          <w:rFonts w:eastAsia="Calibri" w:cstheme="minorHAnsi"/>
        </w:rPr>
        <w:t>s</w:t>
      </w:r>
      <w:r w:rsidRPr="00203E8F">
        <w:rPr>
          <w:rFonts w:eastAsia="Calibri" w:cstheme="minorHAnsi"/>
        </w:rPr>
        <w:t>serläufer, Neuntöter (Rote Liste), Eisvogel (Rote Liste), Sperber, Rohrweihe, Mäusebussard</w:t>
      </w:r>
      <w:r w:rsidR="003960F1" w:rsidRPr="00203E8F">
        <w:rPr>
          <w:rFonts w:eastAsia="Calibri" w:cstheme="minorHAnsi"/>
        </w:rPr>
        <w:t xml:space="preserve">, </w:t>
      </w:r>
      <w:proofErr w:type="gramStart"/>
      <w:r w:rsidR="003960F1" w:rsidRPr="00203E8F">
        <w:rPr>
          <w:rFonts w:eastAsia="Calibri" w:cstheme="minorHAnsi"/>
        </w:rPr>
        <w:t>Nilgänse(</w:t>
      </w:r>
      <w:proofErr w:type="gramEnd"/>
      <w:r w:rsidR="003960F1" w:rsidRPr="00203E8F">
        <w:rPr>
          <w:rFonts w:eastAsia="Calibri" w:cstheme="minorHAnsi"/>
        </w:rPr>
        <w:t>29.5.2018), Fledermäuse</w:t>
      </w:r>
      <w:r w:rsidR="00506F27" w:rsidRPr="00203E8F">
        <w:rPr>
          <w:rFonts w:eastAsia="Calibri" w:cstheme="minorHAnsi"/>
        </w:rPr>
        <w:t>, Braunkehlchen</w:t>
      </w:r>
      <w:r w:rsidR="003960F1" w:rsidRPr="00203E8F">
        <w:rPr>
          <w:rFonts w:eastAsia="Calibri" w:cstheme="minorHAnsi"/>
        </w:rPr>
        <w:t xml:space="preserve"> </w:t>
      </w:r>
    </w:p>
    <w:p w14:paraId="6C7A2A38" w14:textId="77777777" w:rsidR="008E2533" w:rsidRPr="00203E8F" w:rsidRDefault="008E2533">
      <w:pPr>
        <w:spacing w:after="0"/>
        <w:rPr>
          <w:rFonts w:eastAsia="Calibri" w:cstheme="minorHAnsi"/>
        </w:rPr>
      </w:pPr>
    </w:p>
    <w:p w14:paraId="25B2977D" w14:textId="77777777" w:rsidR="008E2533" w:rsidRPr="00203E8F" w:rsidRDefault="00DE4302">
      <w:pPr>
        <w:spacing w:after="0"/>
        <w:rPr>
          <w:rFonts w:eastAsia="Calibri" w:cstheme="minorHAnsi"/>
        </w:rPr>
      </w:pPr>
      <w:r w:rsidRPr="00203E8F">
        <w:rPr>
          <w:rFonts w:eastAsia="Calibri" w:cstheme="minorHAnsi"/>
        </w:rPr>
        <w:t xml:space="preserve">Reptilien/ Amphibien:  Zauneidechse, Kammmolch (Rote Liste) überwiegend im </w:t>
      </w:r>
      <w:proofErr w:type="spellStart"/>
      <w:r w:rsidRPr="00203E8F">
        <w:rPr>
          <w:rFonts w:eastAsia="Calibri" w:cstheme="minorHAnsi"/>
        </w:rPr>
        <w:t>Tännicht</w:t>
      </w:r>
      <w:proofErr w:type="spellEnd"/>
      <w:r w:rsidR="002E5B8C" w:rsidRPr="00203E8F">
        <w:rPr>
          <w:rFonts w:eastAsia="Calibri" w:cstheme="minorHAnsi"/>
        </w:rPr>
        <w:t>, Wechselkröte</w:t>
      </w:r>
      <w:r w:rsidR="00D55C6B" w:rsidRPr="00203E8F">
        <w:rPr>
          <w:rFonts w:eastAsia="Calibri" w:cstheme="minorHAnsi"/>
        </w:rPr>
        <w:t xml:space="preserve">, Knoblauchkröte entlang der </w:t>
      </w:r>
      <w:proofErr w:type="spellStart"/>
      <w:r w:rsidR="00D55C6B" w:rsidRPr="00203E8F">
        <w:rPr>
          <w:rFonts w:eastAsia="Calibri" w:cstheme="minorHAnsi"/>
        </w:rPr>
        <w:t>Graupaer</w:t>
      </w:r>
      <w:proofErr w:type="spellEnd"/>
      <w:r w:rsidR="00D55C6B" w:rsidRPr="00203E8F">
        <w:rPr>
          <w:rFonts w:eastAsia="Calibri" w:cstheme="minorHAnsi"/>
        </w:rPr>
        <w:t xml:space="preserve"> Stra</w:t>
      </w:r>
      <w:r w:rsidR="00DB0D74" w:rsidRPr="00203E8F">
        <w:rPr>
          <w:rFonts w:eastAsia="Calibri" w:cstheme="minorHAnsi"/>
        </w:rPr>
        <w:t>ß</w:t>
      </w:r>
      <w:r w:rsidR="00D55C6B" w:rsidRPr="00203E8F">
        <w:rPr>
          <w:rFonts w:eastAsia="Calibri" w:cstheme="minorHAnsi"/>
        </w:rPr>
        <w:t>e</w:t>
      </w:r>
      <w:r w:rsidR="002E5B8C" w:rsidRPr="00203E8F">
        <w:rPr>
          <w:rFonts w:eastAsia="Calibri" w:cstheme="minorHAnsi"/>
        </w:rPr>
        <w:t xml:space="preserve"> </w:t>
      </w:r>
    </w:p>
    <w:p w14:paraId="4F6A54AD" w14:textId="77777777" w:rsidR="008E2533" w:rsidRPr="00203E8F" w:rsidRDefault="008E2533">
      <w:pPr>
        <w:spacing w:after="0"/>
        <w:rPr>
          <w:rFonts w:eastAsia="Calibri" w:cstheme="minorHAnsi"/>
        </w:rPr>
      </w:pPr>
    </w:p>
    <w:p w14:paraId="3D3F4884" w14:textId="77777777" w:rsidR="008E2533" w:rsidRPr="00203E8F" w:rsidRDefault="00DB0D74">
      <w:pPr>
        <w:spacing w:after="0"/>
        <w:rPr>
          <w:rFonts w:eastAsia="Calibri" w:cstheme="minorHAnsi"/>
        </w:rPr>
      </w:pPr>
      <w:r w:rsidRPr="00203E8F">
        <w:rPr>
          <w:rFonts w:eastAsia="Calibri" w:cstheme="minorHAnsi"/>
        </w:rPr>
        <w:t xml:space="preserve">Insekten: </w:t>
      </w:r>
      <w:r w:rsidR="00DE4302" w:rsidRPr="00203E8F">
        <w:rPr>
          <w:rFonts w:eastAsia="Calibri" w:cstheme="minorHAnsi"/>
        </w:rPr>
        <w:t>Heuschrecken</w:t>
      </w:r>
      <w:r w:rsidRPr="00203E8F">
        <w:rPr>
          <w:rFonts w:eastAsia="Calibri" w:cstheme="minorHAnsi"/>
        </w:rPr>
        <w:t xml:space="preserve">, </w:t>
      </w:r>
      <w:r w:rsidR="00DE4302" w:rsidRPr="00203E8F">
        <w:rPr>
          <w:rFonts w:eastAsia="Calibri" w:cstheme="minorHAnsi"/>
        </w:rPr>
        <w:t xml:space="preserve">Laufkäfer (Rote Liste) im </w:t>
      </w:r>
      <w:proofErr w:type="spellStart"/>
      <w:r w:rsidR="00DE4302" w:rsidRPr="00203E8F">
        <w:rPr>
          <w:rFonts w:eastAsia="Calibri" w:cstheme="minorHAnsi"/>
        </w:rPr>
        <w:t>Tännicht</w:t>
      </w:r>
      <w:proofErr w:type="spellEnd"/>
      <w:r w:rsidR="00DE4302" w:rsidRPr="00203E8F">
        <w:rPr>
          <w:rFonts w:eastAsia="Calibri" w:cstheme="minorHAnsi"/>
        </w:rPr>
        <w:t xml:space="preserve"> und </w:t>
      </w:r>
      <w:proofErr w:type="spellStart"/>
      <w:r w:rsidR="00DE4302" w:rsidRPr="00203E8F">
        <w:rPr>
          <w:rFonts w:eastAsia="Calibri" w:cstheme="minorHAnsi"/>
        </w:rPr>
        <w:t>Birkwitzer</w:t>
      </w:r>
      <w:proofErr w:type="spellEnd"/>
      <w:r w:rsidR="00DE4302" w:rsidRPr="00203E8F">
        <w:rPr>
          <w:rFonts w:eastAsia="Calibri" w:cstheme="minorHAnsi"/>
        </w:rPr>
        <w:t xml:space="preserve"> Graben</w:t>
      </w:r>
    </w:p>
    <w:p w14:paraId="3FCDB75C" w14:textId="77777777" w:rsidR="008E2533" w:rsidRPr="00203E8F" w:rsidRDefault="008E2533">
      <w:pPr>
        <w:spacing w:after="0"/>
        <w:rPr>
          <w:rFonts w:eastAsia="Calibri" w:cstheme="minorHAnsi"/>
        </w:rPr>
      </w:pPr>
    </w:p>
    <w:p w14:paraId="5200223B" w14:textId="77777777" w:rsidR="008E2533" w:rsidRPr="00203E8F" w:rsidRDefault="00DE4302">
      <w:pPr>
        <w:spacing w:after="0"/>
        <w:rPr>
          <w:rFonts w:eastAsia="Calibri" w:cstheme="minorHAnsi"/>
        </w:rPr>
      </w:pPr>
      <w:r w:rsidRPr="00203E8F">
        <w:rPr>
          <w:rFonts w:eastAsia="Calibri" w:cstheme="minorHAnsi"/>
        </w:rPr>
        <w:t xml:space="preserve">Weitere folgende Arten sind in der Biotopkartierung von 2004 nicht erwähnt, jedoch aktuell durch Naturschutzverbände erfasst worden. Da die folgenden schützenswerten Arten nicht in der vorhandenen Kartierung aufgeführt sind, ist eine neue Kartierung und eine FFH- </w:t>
      </w:r>
      <w:proofErr w:type="spellStart"/>
      <w:r w:rsidRPr="00203E8F">
        <w:rPr>
          <w:rFonts w:eastAsia="Calibri" w:cstheme="minorHAnsi"/>
        </w:rPr>
        <w:t>Erheblichkeitsabschätzung</w:t>
      </w:r>
      <w:proofErr w:type="spellEnd"/>
      <w:r w:rsidRPr="00203E8F">
        <w:rPr>
          <w:rFonts w:eastAsia="Calibri" w:cstheme="minorHAnsi"/>
        </w:rPr>
        <w:t xml:space="preserve"> notwendig.</w:t>
      </w:r>
    </w:p>
    <w:p w14:paraId="6A2E1B28" w14:textId="77777777" w:rsidR="008E2533" w:rsidRPr="00203E8F" w:rsidRDefault="008E2533">
      <w:pPr>
        <w:spacing w:after="0"/>
        <w:rPr>
          <w:rFonts w:eastAsia="Calibri" w:cstheme="minorHAnsi"/>
        </w:rPr>
      </w:pPr>
    </w:p>
    <w:p w14:paraId="05D4B2B0" w14:textId="77777777" w:rsidR="008E2533" w:rsidRPr="00203E8F" w:rsidRDefault="002E5B8C">
      <w:pPr>
        <w:spacing w:after="0"/>
        <w:rPr>
          <w:rFonts w:eastAsia="Calibri" w:cstheme="minorHAnsi"/>
        </w:rPr>
      </w:pPr>
      <w:r w:rsidRPr="00203E8F">
        <w:rPr>
          <w:rFonts w:eastAsia="Calibri" w:cstheme="minorHAnsi"/>
        </w:rPr>
        <w:lastRenderedPageBreak/>
        <w:t>D</w:t>
      </w:r>
      <w:r w:rsidR="00DE4302" w:rsidRPr="00203E8F">
        <w:rPr>
          <w:rFonts w:eastAsia="Calibri" w:cstheme="minorHAnsi"/>
        </w:rPr>
        <w:t xml:space="preserve">as letzte Feldlerchenbrutgebiet im Dresdner Osten </w:t>
      </w:r>
      <w:r w:rsidRPr="00203E8F">
        <w:rPr>
          <w:rFonts w:eastAsia="Calibri" w:cstheme="minorHAnsi"/>
        </w:rPr>
        <w:t xml:space="preserve">befindet sich </w:t>
      </w:r>
      <w:r w:rsidR="00DE4302" w:rsidRPr="00203E8F">
        <w:rPr>
          <w:rFonts w:eastAsia="Calibri" w:cstheme="minorHAnsi"/>
        </w:rPr>
        <w:t>auf dem Areal des geplanten Kiesabbaus</w:t>
      </w:r>
    </w:p>
    <w:p w14:paraId="4BD7C5A8" w14:textId="77777777" w:rsidR="00BB686E" w:rsidRPr="00203E8F" w:rsidRDefault="00BB686E" w:rsidP="00BB686E">
      <w:pPr>
        <w:numPr>
          <w:ilvl w:val="0"/>
          <w:numId w:val="1"/>
        </w:numPr>
        <w:spacing w:after="10" w:line="249" w:lineRule="auto"/>
        <w:rPr>
          <w:rFonts w:eastAsia="Calibri" w:cstheme="minorHAnsi"/>
          <w:color w:val="000000"/>
        </w:rPr>
      </w:pPr>
      <w:r w:rsidRPr="00203E8F">
        <w:rPr>
          <w:rFonts w:eastAsia="Times New Roman" w:cstheme="minorHAnsi"/>
          <w:color w:val="000000"/>
        </w:rPr>
        <w:t xml:space="preserve">Die Feldlerche steht auf der roten Liste der stark gefährdeten Vogelarten. </w:t>
      </w:r>
    </w:p>
    <w:p w14:paraId="2FC68EF5" w14:textId="77777777" w:rsidR="00BB686E" w:rsidRPr="00203E8F" w:rsidRDefault="00BB686E" w:rsidP="00BB686E">
      <w:pPr>
        <w:numPr>
          <w:ilvl w:val="0"/>
          <w:numId w:val="1"/>
        </w:numPr>
        <w:spacing w:after="10" w:line="249" w:lineRule="auto"/>
        <w:rPr>
          <w:rFonts w:eastAsia="Calibri" w:cstheme="minorHAnsi"/>
          <w:color w:val="000000"/>
        </w:rPr>
      </w:pPr>
      <w:r w:rsidRPr="00203E8F">
        <w:rPr>
          <w:rFonts w:eastAsia="Times New Roman" w:cstheme="minorHAnsi"/>
          <w:color w:val="000000"/>
        </w:rPr>
        <w:t xml:space="preserve">Die Feldlerche verliert einen Großteil ihres bisherigen Brutgebiets durch den Kiesabbau. </w:t>
      </w:r>
    </w:p>
    <w:p w14:paraId="6F670712" w14:textId="77777777" w:rsidR="00BB686E" w:rsidRPr="00203E8F" w:rsidRDefault="00BB686E" w:rsidP="00BB686E">
      <w:pPr>
        <w:numPr>
          <w:ilvl w:val="0"/>
          <w:numId w:val="1"/>
        </w:numPr>
        <w:spacing w:after="77" w:line="249" w:lineRule="auto"/>
        <w:rPr>
          <w:rFonts w:eastAsia="Calibri" w:cstheme="minorHAnsi"/>
          <w:color w:val="000000"/>
        </w:rPr>
      </w:pPr>
      <w:r w:rsidRPr="00203E8F">
        <w:rPr>
          <w:rFonts w:eastAsia="Times New Roman" w:cstheme="minorHAnsi"/>
          <w:color w:val="000000"/>
        </w:rPr>
        <w:t xml:space="preserve">Durch den massiven Einsatz von Maschinen und LKW-Verkehr entsteht große Unruhe und Lärmbelästigung für die Tiere und verhindert eine erfolgreiche Fortpflanzung. </w:t>
      </w:r>
    </w:p>
    <w:p w14:paraId="5E8734F9" w14:textId="77777777" w:rsidR="00BB686E" w:rsidRPr="00203E8F" w:rsidRDefault="00BB686E" w:rsidP="00BB686E">
      <w:pPr>
        <w:numPr>
          <w:ilvl w:val="0"/>
          <w:numId w:val="1"/>
        </w:numPr>
        <w:spacing w:after="10" w:line="249" w:lineRule="auto"/>
        <w:rPr>
          <w:rFonts w:eastAsia="Calibri" w:cstheme="minorHAnsi"/>
          <w:color w:val="000000"/>
        </w:rPr>
      </w:pPr>
      <w:r w:rsidRPr="00203E8F">
        <w:rPr>
          <w:rFonts w:eastAsia="Times New Roman" w:cstheme="minorHAnsi"/>
          <w:color w:val="000000"/>
        </w:rPr>
        <w:t xml:space="preserve">Die Feldlerche kann als wildlebender Vogel nicht „umgesiedelt“ werden. </w:t>
      </w:r>
    </w:p>
    <w:p w14:paraId="040822FB" w14:textId="77777777" w:rsidR="00BB686E" w:rsidRPr="00203E8F" w:rsidRDefault="00BB686E" w:rsidP="00BB686E">
      <w:pPr>
        <w:numPr>
          <w:ilvl w:val="0"/>
          <w:numId w:val="1"/>
        </w:numPr>
        <w:spacing w:after="31" w:line="249" w:lineRule="auto"/>
        <w:rPr>
          <w:rFonts w:eastAsia="Calibri" w:cstheme="minorHAnsi"/>
          <w:color w:val="000000"/>
        </w:rPr>
      </w:pPr>
      <w:r w:rsidRPr="00203E8F">
        <w:rPr>
          <w:rFonts w:eastAsia="Times New Roman" w:cstheme="minorHAnsi"/>
          <w:color w:val="000000"/>
        </w:rPr>
        <w:t xml:space="preserve">Für die geplante Umsiedlung müssen geeignete wenig lärmbeeinflusste Flächen vorhanden sein und über Jahre wissenschaftlich begleitet werden. (Die vorgesehenen Flächen eignen sich dabei nicht – einmal durch Straßenlärm und zum zweiten wird in der Baumschule regelmäßig mit Maschinen und Menschen bearbeitet). </w:t>
      </w:r>
    </w:p>
    <w:p w14:paraId="4732A796" w14:textId="77777777" w:rsidR="00BB686E" w:rsidRPr="00203E8F" w:rsidRDefault="00BB686E" w:rsidP="00BB686E">
      <w:pPr>
        <w:numPr>
          <w:ilvl w:val="0"/>
          <w:numId w:val="1"/>
        </w:numPr>
        <w:spacing w:after="10" w:line="249" w:lineRule="auto"/>
        <w:rPr>
          <w:rFonts w:eastAsia="Calibri" w:cstheme="minorHAnsi"/>
          <w:color w:val="000000"/>
        </w:rPr>
      </w:pPr>
      <w:r w:rsidRPr="00203E8F">
        <w:rPr>
          <w:rFonts w:eastAsia="Times New Roman" w:cstheme="minorHAnsi"/>
          <w:color w:val="000000"/>
        </w:rPr>
        <w:t xml:space="preserve">Teile der vorgesehenen Gebiete könnten auch schon von anderen Paaren besiedelt sein und kämen dann auch nicht in Frage. </w:t>
      </w:r>
    </w:p>
    <w:p w14:paraId="7D540C5E" w14:textId="77777777" w:rsidR="002E5B8C" w:rsidRPr="00203E8F" w:rsidRDefault="002E5B8C" w:rsidP="002E5B8C">
      <w:pPr>
        <w:spacing w:after="10" w:line="249" w:lineRule="auto"/>
        <w:ind w:left="720"/>
        <w:rPr>
          <w:rFonts w:eastAsia="Calibri" w:cstheme="minorHAnsi"/>
          <w:color w:val="000000"/>
        </w:rPr>
      </w:pPr>
    </w:p>
    <w:p w14:paraId="1C6B5B0D" w14:textId="77777777" w:rsidR="002E5B8C" w:rsidRPr="00203E8F" w:rsidRDefault="00FE4EC0" w:rsidP="002E5B8C">
      <w:pPr>
        <w:pStyle w:val="KeinLeerraum"/>
        <w:rPr>
          <w:rFonts w:eastAsia="Times New Roman" w:cstheme="minorHAnsi"/>
        </w:rPr>
      </w:pPr>
      <w:r w:rsidRPr="00203E8F">
        <w:rPr>
          <w:rFonts w:eastAsia="Calibri" w:cstheme="minorHAnsi"/>
        </w:rPr>
        <w:t xml:space="preserve">Tieffrequente Geräusche und einhergehende schädliche Schwingungen sind nicht gemessen </w:t>
      </w:r>
      <w:r w:rsidR="000C4CBA" w:rsidRPr="00203E8F">
        <w:rPr>
          <w:rFonts w:eastAsia="Calibri" w:cstheme="minorHAnsi"/>
        </w:rPr>
        <w:t>(</w:t>
      </w:r>
      <w:r w:rsidRPr="00203E8F">
        <w:rPr>
          <w:rFonts w:eastAsia="Calibri" w:cstheme="minorHAnsi"/>
        </w:rPr>
        <w:t>siehe</w:t>
      </w:r>
      <w:r w:rsidR="002E5B8C" w:rsidRPr="00203E8F">
        <w:rPr>
          <w:rFonts w:eastAsia="Calibri" w:cstheme="minorHAnsi"/>
        </w:rPr>
        <w:t xml:space="preserve"> Anlage</w:t>
      </w:r>
      <w:r w:rsidRPr="00203E8F">
        <w:rPr>
          <w:rFonts w:eastAsia="Calibri" w:cstheme="minorHAnsi"/>
        </w:rPr>
        <w:t xml:space="preserve"> E</w:t>
      </w:r>
      <w:r w:rsidR="000C4CBA" w:rsidRPr="00203E8F">
        <w:rPr>
          <w:rFonts w:eastAsia="Calibri" w:cstheme="minorHAnsi"/>
        </w:rPr>
        <w:t>)</w:t>
      </w:r>
      <w:r w:rsidRPr="00203E8F">
        <w:rPr>
          <w:rFonts w:eastAsia="Calibri" w:cstheme="minorHAnsi"/>
        </w:rPr>
        <w:t>.</w:t>
      </w:r>
      <w:r w:rsidR="002E5B8C" w:rsidRPr="00203E8F">
        <w:rPr>
          <w:rFonts w:eastAsia="Times New Roman" w:cstheme="minorHAnsi"/>
        </w:rPr>
        <w:t xml:space="preserve"> Zudem dürfen während der Brutzeit von Mitte April bis Mitte Juli keine neuen Abbauflächen durch Abschieben des Mutterbodens und vergleichbare Erdarbeiten erschlossen werden.</w:t>
      </w:r>
    </w:p>
    <w:p w14:paraId="5D90C096" w14:textId="77777777" w:rsidR="002E5B8C" w:rsidRPr="00203E8F" w:rsidRDefault="002E5B8C" w:rsidP="002E5B8C">
      <w:pPr>
        <w:pStyle w:val="KeinLeerraum"/>
        <w:rPr>
          <w:rFonts w:eastAsia="Times New Roman" w:cstheme="minorHAnsi"/>
        </w:rPr>
      </w:pPr>
      <w:r w:rsidRPr="00203E8F">
        <w:rPr>
          <w:rFonts w:eastAsia="Times New Roman" w:cstheme="minorHAnsi"/>
        </w:rPr>
        <w:t>Die Ergebnisse eines Feldlerchenmonitorings fehlen gänzlich, obwohl das UVPG dies vorschreibt.</w:t>
      </w:r>
    </w:p>
    <w:p w14:paraId="1539238B" w14:textId="77777777" w:rsidR="00BB686E" w:rsidRPr="00203E8F" w:rsidRDefault="008766E6" w:rsidP="002E5B8C">
      <w:pPr>
        <w:pStyle w:val="KeinLeerraum"/>
        <w:rPr>
          <w:rFonts w:eastAsia="Calibri" w:cstheme="minorHAnsi"/>
        </w:rPr>
      </w:pPr>
      <w:r w:rsidRPr="00203E8F">
        <w:rPr>
          <w:rFonts w:eastAsia="Times New Roman" w:cstheme="minorHAnsi"/>
        </w:rPr>
        <w:t xml:space="preserve">Es ist </w:t>
      </w:r>
      <w:r w:rsidR="00477910" w:rsidRPr="00203E8F">
        <w:rPr>
          <w:rFonts w:eastAsia="Times New Roman" w:cstheme="minorHAnsi"/>
        </w:rPr>
        <w:t>zwingend</w:t>
      </w:r>
      <w:r w:rsidRPr="00203E8F">
        <w:rPr>
          <w:rFonts w:eastAsia="Times New Roman" w:cstheme="minorHAnsi"/>
        </w:rPr>
        <w:t xml:space="preserve">, </w:t>
      </w:r>
      <w:r w:rsidR="00BB686E" w:rsidRPr="00203E8F">
        <w:rPr>
          <w:rFonts w:eastAsia="Times New Roman" w:cstheme="minorHAnsi"/>
        </w:rPr>
        <w:t xml:space="preserve">dass die Feldlerchenhabitate </w:t>
      </w:r>
      <w:r w:rsidR="00BB686E" w:rsidRPr="00203E8F">
        <w:rPr>
          <w:rFonts w:eastAsia="Times New Roman" w:cstheme="minorHAnsi"/>
          <w:u w:val="single" w:color="000000"/>
        </w:rPr>
        <w:t>auf Dauer</w:t>
      </w:r>
      <w:r w:rsidR="00BB686E" w:rsidRPr="00203E8F">
        <w:rPr>
          <w:rFonts w:eastAsia="Times New Roman" w:cstheme="minorHAnsi"/>
        </w:rPr>
        <w:t xml:space="preserve"> </w:t>
      </w:r>
      <w:proofErr w:type="gramStart"/>
      <w:r w:rsidR="00BB686E" w:rsidRPr="00203E8F">
        <w:rPr>
          <w:rFonts w:eastAsia="Times New Roman" w:cstheme="minorHAnsi"/>
        </w:rPr>
        <w:t>bestehen</w:t>
      </w:r>
      <w:proofErr w:type="gramEnd"/>
      <w:r w:rsidR="00BB686E" w:rsidRPr="00203E8F">
        <w:rPr>
          <w:rFonts w:eastAsia="Times New Roman" w:cstheme="minorHAnsi"/>
          <w:b/>
        </w:rPr>
        <w:t xml:space="preserve"> </w:t>
      </w:r>
      <w:r w:rsidR="00BB686E" w:rsidRPr="00203E8F">
        <w:rPr>
          <w:rFonts w:eastAsia="Times New Roman" w:cstheme="minorHAnsi"/>
        </w:rPr>
        <w:t>bleiben</w:t>
      </w:r>
      <w:r w:rsidR="000C4CBA" w:rsidRPr="00203E8F">
        <w:rPr>
          <w:rFonts w:eastAsia="Times New Roman" w:cstheme="minorHAnsi"/>
        </w:rPr>
        <w:t xml:space="preserve"> müssen</w:t>
      </w:r>
      <w:r w:rsidR="00BB686E" w:rsidRPr="00203E8F">
        <w:rPr>
          <w:rFonts w:eastAsia="Times New Roman" w:cstheme="minorHAnsi"/>
        </w:rPr>
        <w:t xml:space="preserve">. </w:t>
      </w:r>
    </w:p>
    <w:p w14:paraId="4C15584C" w14:textId="77777777" w:rsidR="008E2533" w:rsidRPr="00203E8F" w:rsidRDefault="008E2533">
      <w:pPr>
        <w:spacing w:after="0"/>
        <w:rPr>
          <w:rFonts w:eastAsia="Calibri" w:cstheme="minorHAnsi"/>
        </w:rPr>
      </w:pPr>
    </w:p>
    <w:p w14:paraId="69E93C6A" w14:textId="77777777" w:rsidR="008E2533" w:rsidRPr="00203E8F" w:rsidRDefault="00DE4302">
      <w:pPr>
        <w:spacing w:after="0"/>
        <w:rPr>
          <w:rFonts w:eastAsia="Calibri" w:cstheme="minorHAnsi"/>
        </w:rPr>
      </w:pPr>
      <w:r w:rsidRPr="00203E8F">
        <w:rPr>
          <w:rFonts w:eastAsia="Calibri" w:cstheme="minorHAnsi"/>
        </w:rPr>
        <w:t>-Goldammer in Gebüschen unmittelbar nördlich des Kiesabbaus</w:t>
      </w:r>
    </w:p>
    <w:p w14:paraId="33BFA26C" w14:textId="77777777" w:rsidR="008E2533" w:rsidRPr="00203E8F" w:rsidRDefault="008E2533">
      <w:pPr>
        <w:spacing w:after="0"/>
        <w:rPr>
          <w:rFonts w:eastAsia="Calibri" w:cstheme="minorHAnsi"/>
        </w:rPr>
      </w:pPr>
    </w:p>
    <w:p w14:paraId="59C6E2FF" w14:textId="77777777" w:rsidR="008E2533" w:rsidRPr="00203E8F" w:rsidRDefault="000C4CBA" w:rsidP="000C4CBA">
      <w:pPr>
        <w:spacing w:after="0"/>
        <w:rPr>
          <w:rFonts w:eastAsia="Calibri" w:cstheme="minorHAnsi"/>
        </w:rPr>
      </w:pPr>
      <w:r w:rsidRPr="00203E8F">
        <w:rPr>
          <w:rFonts w:eastAsia="Calibri" w:cstheme="minorHAnsi"/>
        </w:rPr>
        <w:t>-</w:t>
      </w:r>
      <w:r w:rsidR="00DE4302" w:rsidRPr="00203E8F">
        <w:rPr>
          <w:rFonts w:eastAsia="Calibri" w:cstheme="minorHAnsi"/>
        </w:rPr>
        <w:t xml:space="preserve">Weißstorch, Wespenbussard, Wendehals, Wachtelkönig, Höcker- und Singschwan, Graureiher, Kiebitz, </w:t>
      </w:r>
      <w:proofErr w:type="spellStart"/>
      <w:r w:rsidR="00DE4302" w:rsidRPr="00203E8F">
        <w:rPr>
          <w:rFonts w:eastAsia="Calibri" w:cstheme="minorHAnsi"/>
        </w:rPr>
        <w:t>Flu</w:t>
      </w:r>
      <w:r w:rsidRPr="00203E8F">
        <w:rPr>
          <w:rFonts w:eastAsia="Calibri" w:cstheme="minorHAnsi"/>
        </w:rPr>
        <w:t>ss</w:t>
      </w:r>
      <w:r w:rsidR="00DE4302" w:rsidRPr="00203E8F">
        <w:rPr>
          <w:rFonts w:eastAsia="Calibri" w:cstheme="minorHAnsi"/>
        </w:rPr>
        <w:t>regenpfeiffer</w:t>
      </w:r>
      <w:proofErr w:type="spellEnd"/>
    </w:p>
    <w:p w14:paraId="3DFF41B4" w14:textId="77777777" w:rsidR="008E2533" w:rsidRPr="00203E8F" w:rsidRDefault="008E2533">
      <w:pPr>
        <w:spacing w:after="0"/>
        <w:rPr>
          <w:rFonts w:eastAsia="Calibri" w:cstheme="minorHAnsi"/>
        </w:rPr>
      </w:pPr>
    </w:p>
    <w:p w14:paraId="048873E8" w14:textId="77777777" w:rsidR="008E2533" w:rsidRPr="00203E8F" w:rsidRDefault="00DE4302">
      <w:pPr>
        <w:spacing w:after="0"/>
        <w:rPr>
          <w:rFonts w:eastAsia="Calibri" w:cstheme="minorHAnsi"/>
        </w:rPr>
      </w:pPr>
      <w:r w:rsidRPr="00203E8F">
        <w:rPr>
          <w:rFonts w:eastAsia="Calibri" w:cstheme="minorHAnsi"/>
        </w:rPr>
        <w:t>Durch die neu zu bauende Betriebsstraße und die Bandtrasse werden wichtige Wanderkorridore für das Schalenwild (Schwarzwild, Rehwild) und die Amphibienbestände zerstört, bzw. stark beeinträchtigt.</w:t>
      </w:r>
    </w:p>
    <w:p w14:paraId="01D332C6" w14:textId="77777777" w:rsidR="008E2533" w:rsidRPr="00203E8F" w:rsidRDefault="008E2533">
      <w:pPr>
        <w:spacing w:after="0"/>
        <w:rPr>
          <w:rFonts w:eastAsia="Calibri" w:cstheme="minorHAnsi"/>
        </w:rPr>
      </w:pPr>
    </w:p>
    <w:p w14:paraId="1E4F7ED8" w14:textId="545E7E36" w:rsidR="00A4140C" w:rsidRPr="00AA0AD6" w:rsidRDefault="005232E9" w:rsidP="00A4140C">
      <w:pPr>
        <w:ind w:left="21" w:right="561"/>
        <w:rPr>
          <w:rFonts w:eastAsia="Calibri" w:cstheme="minorHAnsi"/>
          <w:b/>
          <w:bCs/>
        </w:rPr>
      </w:pPr>
      <w:r w:rsidRPr="00AA0AD6">
        <w:rPr>
          <w:rFonts w:eastAsia="Calibri" w:cstheme="minorHAnsi"/>
          <w:b/>
          <w:bCs/>
        </w:rPr>
        <w:t>Resümee</w:t>
      </w:r>
      <w:r w:rsidR="00DE4302" w:rsidRPr="00AA0AD6">
        <w:rPr>
          <w:rFonts w:eastAsia="Calibri" w:cstheme="minorHAnsi"/>
          <w:b/>
          <w:bCs/>
        </w:rPr>
        <w:t>:</w:t>
      </w:r>
    </w:p>
    <w:p w14:paraId="6AC1DEB0" w14:textId="77777777" w:rsidR="00A4140C" w:rsidRPr="00506F27" w:rsidRDefault="00A4140C" w:rsidP="00A4140C">
      <w:pPr>
        <w:ind w:left="21" w:right="561"/>
        <w:rPr>
          <w:rFonts w:ascii="Arial" w:hAnsi="Arial" w:cs="Arial"/>
          <w:sz w:val="24"/>
          <w:szCs w:val="24"/>
        </w:rPr>
      </w:pPr>
      <w:r w:rsidRPr="00506F27">
        <w:rPr>
          <w:rFonts w:ascii="Arial" w:hAnsi="Arial" w:cs="Arial"/>
          <w:sz w:val="24"/>
          <w:szCs w:val="24"/>
        </w:rPr>
        <w:t xml:space="preserve">Die Planungsunterlagen enthalten eine Vielzahl fachlich unzutreffender </w:t>
      </w:r>
      <w:r w:rsidR="000C4CBA">
        <w:rPr>
          <w:rFonts w:ascii="Arial" w:hAnsi="Arial" w:cs="Arial"/>
          <w:sz w:val="24"/>
          <w:szCs w:val="24"/>
        </w:rPr>
        <w:t xml:space="preserve">und veralteter </w:t>
      </w:r>
      <w:r w:rsidRPr="00506F27">
        <w:rPr>
          <w:rFonts w:ascii="Arial" w:hAnsi="Arial" w:cs="Arial"/>
          <w:sz w:val="24"/>
          <w:szCs w:val="24"/>
        </w:rPr>
        <w:t>Beurteilungen und Ausführungen. Die grundlegenden biologischen Zusammenhänge werden fehlerhaft dargestellt. Kleinvogelpopulation</w:t>
      </w:r>
      <w:r w:rsidR="000C4CBA">
        <w:rPr>
          <w:rFonts w:ascii="Arial" w:hAnsi="Arial" w:cs="Arial"/>
          <w:sz w:val="24"/>
          <w:szCs w:val="24"/>
        </w:rPr>
        <w:t>en</w:t>
      </w:r>
      <w:r w:rsidRPr="00506F27">
        <w:rPr>
          <w:rFonts w:ascii="Arial" w:hAnsi="Arial" w:cs="Arial"/>
          <w:sz w:val="24"/>
          <w:szCs w:val="24"/>
        </w:rPr>
        <w:t xml:space="preserve"> würden den Zeitraum bis zur nächsten Brutzeit nicht überleben, Reviere liegen nicht statisch an einem Ort, sondern unterlägen einer ständigen Dynamik</w:t>
      </w:r>
      <w:r w:rsidR="004B5A83" w:rsidRPr="00506F27">
        <w:rPr>
          <w:rFonts w:ascii="Arial" w:hAnsi="Arial" w:cs="Arial"/>
          <w:sz w:val="24"/>
          <w:szCs w:val="24"/>
        </w:rPr>
        <w:t>, die aber durch ein Monitoring nicht beschrieben wird</w:t>
      </w:r>
      <w:r w:rsidRPr="00506F27">
        <w:rPr>
          <w:rFonts w:ascii="Arial" w:hAnsi="Arial" w:cs="Arial"/>
          <w:sz w:val="24"/>
          <w:szCs w:val="24"/>
        </w:rPr>
        <w:t>; Populationen müssen</w:t>
      </w:r>
      <w:r w:rsidR="004B5A83" w:rsidRPr="00506F27">
        <w:rPr>
          <w:rFonts w:ascii="Arial" w:hAnsi="Arial" w:cs="Arial"/>
          <w:sz w:val="24"/>
          <w:szCs w:val="24"/>
        </w:rPr>
        <w:t xml:space="preserve"> sich</w:t>
      </w:r>
      <w:r w:rsidRPr="00506F27">
        <w:rPr>
          <w:rFonts w:ascii="Arial" w:hAnsi="Arial" w:cs="Arial"/>
          <w:sz w:val="24"/>
          <w:szCs w:val="24"/>
        </w:rPr>
        <w:t xml:space="preserve"> im Sinne von NATURA</w:t>
      </w:r>
      <w:r w:rsidR="000C4CBA">
        <w:rPr>
          <w:rFonts w:ascii="Arial" w:hAnsi="Arial" w:cs="Arial"/>
          <w:sz w:val="24"/>
          <w:szCs w:val="24"/>
        </w:rPr>
        <w:t xml:space="preserve"> </w:t>
      </w:r>
      <w:r w:rsidRPr="00506F27">
        <w:rPr>
          <w:rFonts w:ascii="Arial" w:hAnsi="Arial" w:cs="Arial"/>
          <w:sz w:val="24"/>
          <w:szCs w:val="24"/>
        </w:rPr>
        <w:t>2000 in einem günstigen</w:t>
      </w:r>
      <w:r w:rsidR="004B5A83" w:rsidRPr="00506F27">
        <w:rPr>
          <w:rFonts w:ascii="Arial" w:hAnsi="Arial" w:cs="Arial"/>
          <w:sz w:val="24"/>
          <w:szCs w:val="24"/>
        </w:rPr>
        <w:t xml:space="preserve"> </w:t>
      </w:r>
      <w:r w:rsidRPr="00506F27">
        <w:rPr>
          <w:rFonts w:ascii="Arial" w:hAnsi="Arial" w:cs="Arial"/>
          <w:sz w:val="24"/>
          <w:szCs w:val="24"/>
        </w:rPr>
        <w:t>Erhaltungszustand befinden, wobei anzustreben</w:t>
      </w:r>
      <w:r w:rsidR="004B5A83" w:rsidRPr="00506F27">
        <w:rPr>
          <w:rFonts w:ascii="Arial" w:hAnsi="Arial" w:cs="Arial"/>
          <w:sz w:val="24"/>
          <w:szCs w:val="24"/>
        </w:rPr>
        <w:t xml:space="preserve"> ist</w:t>
      </w:r>
      <w:r w:rsidRPr="00506F27">
        <w:rPr>
          <w:rFonts w:ascii="Arial" w:hAnsi="Arial" w:cs="Arial"/>
          <w:sz w:val="24"/>
          <w:szCs w:val="24"/>
        </w:rPr>
        <w:t xml:space="preserve">, dass sich möglichst alle Populationen in einem günstigen Erhaltungszustand befänden. </w:t>
      </w:r>
    </w:p>
    <w:p w14:paraId="2A88FBF4" w14:textId="77777777" w:rsidR="008E2533" w:rsidRPr="003C4154" w:rsidRDefault="00DE4302">
      <w:pPr>
        <w:spacing w:after="0"/>
        <w:rPr>
          <w:rFonts w:ascii="Arial" w:eastAsia="Calibri" w:hAnsi="Arial" w:cs="Arial"/>
          <w:sz w:val="24"/>
          <w:szCs w:val="24"/>
        </w:rPr>
      </w:pPr>
      <w:r w:rsidRPr="003C4154">
        <w:rPr>
          <w:rFonts w:ascii="Arial" w:eastAsia="Calibri" w:hAnsi="Arial" w:cs="Arial"/>
          <w:sz w:val="24"/>
          <w:szCs w:val="24"/>
        </w:rPr>
        <w:t>Störungen der vorhandenen streng geschützten Arten können bei dem langen Zeitraum des Abbaus</w:t>
      </w:r>
      <w:r w:rsidR="00506F27">
        <w:rPr>
          <w:rFonts w:ascii="Arial" w:eastAsia="Calibri" w:hAnsi="Arial" w:cs="Arial"/>
          <w:sz w:val="24"/>
          <w:szCs w:val="24"/>
        </w:rPr>
        <w:t xml:space="preserve"> (15Jahre)</w:t>
      </w:r>
      <w:r w:rsidRPr="003C4154">
        <w:rPr>
          <w:rFonts w:ascii="Arial" w:eastAsia="Calibri" w:hAnsi="Arial" w:cs="Arial"/>
          <w:sz w:val="24"/>
          <w:szCs w:val="24"/>
        </w:rPr>
        <w:t xml:space="preserve"> nicht in Einklang mit den vorhan</w:t>
      </w:r>
      <w:r w:rsidR="004963AA" w:rsidRPr="003C4154">
        <w:rPr>
          <w:rFonts w:ascii="Arial" w:eastAsia="Calibri" w:hAnsi="Arial" w:cs="Arial"/>
          <w:sz w:val="24"/>
          <w:szCs w:val="24"/>
        </w:rPr>
        <w:t>d</w:t>
      </w:r>
      <w:r w:rsidRPr="003C4154">
        <w:rPr>
          <w:rFonts w:ascii="Arial" w:eastAsia="Calibri" w:hAnsi="Arial" w:cs="Arial"/>
          <w:sz w:val="24"/>
          <w:szCs w:val="24"/>
        </w:rPr>
        <w:t>enen Schutzgebieten gebracht werden und sind somit zu unterlassen.</w:t>
      </w:r>
    </w:p>
    <w:p w14:paraId="64367656" w14:textId="77777777" w:rsidR="003C4154" w:rsidRDefault="003C4154">
      <w:pPr>
        <w:spacing w:after="0"/>
        <w:rPr>
          <w:rFonts w:ascii="Arial" w:eastAsia="Calibri" w:hAnsi="Arial" w:cs="Arial"/>
          <w:i/>
          <w:sz w:val="24"/>
          <w:szCs w:val="24"/>
        </w:rPr>
      </w:pPr>
    </w:p>
    <w:p w14:paraId="1866B203" w14:textId="77777777" w:rsidR="00506F27" w:rsidRDefault="003C4154" w:rsidP="00506F27">
      <w:pPr>
        <w:spacing w:after="158"/>
        <w:ind w:left="-5" w:hanging="10"/>
        <w:rPr>
          <w:rFonts w:ascii="Arial" w:eastAsia="Times New Roman" w:hAnsi="Arial" w:cs="Arial"/>
          <w:color w:val="000000"/>
          <w:sz w:val="24"/>
          <w:szCs w:val="24"/>
        </w:rPr>
      </w:pPr>
      <w:r>
        <w:rPr>
          <w:rFonts w:ascii="Arial" w:hAnsi="Arial" w:cs="Arial"/>
          <w:sz w:val="24"/>
          <w:szCs w:val="24"/>
        </w:rPr>
        <w:t xml:space="preserve">Für </w:t>
      </w:r>
      <w:r w:rsidRPr="001122DF">
        <w:rPr>
          <w:rFonts w:ascii="Arial" w:hAnsi="Arial" w:cs="Arial"/>
          <w:sz w:val="24"/>
          <w:szCs w:val="24"/>
        </w:rPr>
        <w:t xml:space="preserve">eine Reihe von Vogelarten </w:t>
      </w:r>
      <w:r>
        <w:rPr>
          <w:rFonts w:ascii="Arial" w:hAnsi="Arial" w:cs="Arial"/>
          <w:sz w:val="24"/>
          <w:szCs w:val="24"/>
        </w:rPr>
        <w:t xml:space="preserve">entstehen </w:t>
      </w:r>
      <w:r w:rsidRPr="001122DF">
        <w:rPr>
          <w:rFonts w:ascii="Arial" w:hAnsi="Arial" w:cs="Arial"/>
          <w:sz w:val="24"/>
          <w:szCs w:val="24"/>
        </w:rPr>
        <w:t>Revierverluste</w:t>
      </w:r>
      <w:r>
        <w:rPr>
          <w:rFonts w:ascii="Arial" w:hAnsi="Arial" w:cs="Arial"/>
          <w:sz w:val="24"/>
          <w:szCs w:val="24"/>
        </w:rPr>
        <w:t>,</w:t>
      </w:r>
      <w:r w:rsidRPr="001122DF">
        <w:rPr>
          <w:rFonts w:ascii="Arial" w:hAnsi="Arial" w:cs="Arial"/>
          <w:sz w:val="24"/>
          <w:szCs w:val="24"/>
        </w:rPr>
        <w:t xml:space="preserve"> für die weder CEF - Maßnahmen noch irgendwelche Kompensationsmaßnahmen vorgesehen s</w:t>
      </w:r>
      <w:r>
        <w:rPr>
          <w:rFonts w:ascii="Arial" w:hAnsi="Arial" w:cs="Arial"/>
          <w:sz w:val="24"/>
          <w:szCs w:val="24"/>
        </w:rPr>
        <w:t>ind</w:t>
      </w:r>
      <w:r w:rsidRPr="001122DF">
        <w:rPr>
          <w:rFonts w:ascii="Arial" w:hAnsi="Arial" w:cs="Arial"/>
          <w:sz w:val="24"/>
          <w:szCs w:val="24"/>
        </w:rPr>
        <w:t xml:space="preserve">. Für </w:t>
      </w:r>
      <w:r w:rsidR="008766E6">
        <w:rPr>
          <w:rFonts w:ascii="Arial" w:hAnsi="Arial" w:cs="Arial"/>
          <w:sz w:val="24"/>
          <w:szCs w:val="24"/>
        </w:rPr>
        <w:lastRenderedPageBreak/>
        <w:t>wichtige</w:t>
      </w:r>
      <w:r w:rsidRPr="001122DF">
        <w:rPr>
          <w:rFonts w:ascii="Arial" w:hAnsi="Arial" w:cs="Arial"/>
          <w:sz w:val="24"/>
          <w:szCs w:val="24"/>
        </w:rPr>
        <w:t xml:space="preserve"> Arten w</w:t>
      </w:r>
      <w:r>
        <w:rPr>
          <w:rFonts w:ascii="Arial" w:hAnsi="Arial" w:cs="Arial"/>
          <w:sz w:val="24"/>
          <w:szCs w:val="24"/>
        </w:rPr>
        <w:t>ird</w:t>
      </w:r>
      <w:r w:rsidRPr="001122DF">
        <w:rPr>
          <w:rFonts w:ascii="Arial" w:hAnsi="Arial" w:cs="Arial"/>
          <w:sz w:val="24"/>
          <w:szCs w:val="24"/>
        </w:rPr>
        <w:t xml:space="preserve"> lediglich pauschal auf angeblich ausreichende Ansiedlungen im weiteren Umfeld verwiesen. </w:t>
      </w:r>
      <w:r w:rsidR="00506F27" w:rsidRPr="00477910">
        <w:rPr>
          <w:rFonts w:ascii="Arial" w:eastAsia="Times New Roman" w:hAnsi="Arial" w:cs="Arial"/>
          <w:color w:val="000000"/>
          <w:sz w:val="24"/>
          <w:szCs w:val="24"/>
        </w:rPr>
        <w:t>Auch fehlt gänzlich die Festlegung der Sequenz des Monitorings während der Zeit de</w:t>
      </w:r>
      <w:r w:rsidR="00506F27">
        <w:rPr>
          <w:rFonts w:ascii="Arial" w:eastAsia="Times New Roman" w:hAnsi="Arial" w:cs="Arial"/>
          <w:color w:val="000000"/>
          <w:sz w:val="24"/>
          <w:szCs w:val="24"/>
        </w:rPr>
        <w:t>r Vorbereitung und de</w:t>
      </w:r>
      <w:r w:rsidR="00506F27" w:rsidRPr="00477910">
        <w:rPr>
          <w:rFonts w:ascii="Arial" w:eastAsia="Times New Roman" w:hAnsi="Arial" w:cs="Arial"/>
          <w:color w:val="000000"/>
          <w:sz w:val="24"/>
          <w:szCs w:val="24"/>
        </w:rPr>
        <w:t>s Abbaus und der Rekultivierung.</w:t>
      </w:r>
    </w:p>
    <w:p w14:paraId="36C7DEBA" w14:textId="77777777" w:rsidR="00506F27" w:rsidRDefault="00506F27" w:rsidP="00506F27">
      <w:pPr>
        <w:spacing w:after="158"/>
        <w:ind w:left="-5" w:hanging="10"/>
        <w:rPr>
          <w:rFonts w:ascii="Arial" w:eastAsia="Times New Roman" w:hAnsi="Arial" w:cs="Arial"/>
          <w:color w:val="000000"/>
          <w:sz w:val="24"/>
          <w:szCs w:val="24"/>
        </w:rPr>
      </w:pPr>
      <w:r>
        <w:rPr>
          <w:rFonts w:ascii="Arial" w:eastAsia="Times New Roman" w:hAnsi="Arial" w:cs="Arial"/>
          <w:color w:val="000000"/>
          <w:sz w:val="24"/>
          <w:szCs w:val="24"/>
        </w:rPr>
        <w:t xml:space="preserve">Erwähnte „Maßnahmen zur Ökologischen Begleitung“ </w:t>
      </w:r>
      <w:r w:rsidR="000C4CBA">
        <w:rPr>
          <w:rFonts w:ascii="Arial" w:eastAsia="Times New Roman" w:hAnsi="Arial" w:cs="Arial"/>
          <w:color w:val="000000"/>
          <w:sz w:val="24"/>
          <w:szCs w:val="24"/>
        </w:rPr>
        <w:t>(</w:t>
      </w:r>
      <w:r>
        <w:rPr>
          <w:rFonts w:ascii="Arial" w:eastAsia="Times New Roman" w:hAnsi="Arial" w:cs="Arial"/>
          <w:color w:val="000000"/>
          <w:sz w:val="24"/>
          <w:szCs w:val="24"/>
        </w:rPr>
        <w:t xml:space="preserve">F2 </w:t>
      </w:r>
      <w:proofErr w:type="gramStart"/>
      <w:r>
        <w:rPr>
          <w:rFonts w:ascii="Arial" w:eastAsia="Times New Roman" w:hAnsi="Arial" w:cs="Arial"/>
          <w:color w:val="000000"/>
          <w:sz w:val="24"/>
          <w:szCs w:val="24"/>
        </w:rPr>
        <w:t>V17</w:t>
      </w:r>
      <w:proofErr w:type="gramEnd"/>
      <w:r>
        <w:rPr>
          <w:rFonts w:ascii="Arial" w:eastAsia="Times New Roman" w:hAnsi="Arial" w:cs="Arial"/>
          <w:color w:val="000000"/>
          <w:sz w:val="24"/>
          <w:szCs w:val="24"/>
        </w:rPr>
        <w:t xml:space="preserve"> S.38</w:t>
      </w:r>
      <w:r w:rsidR="000C4CBA">
        <w:rPr>
          <w:rFonts w:ascii="Arial" w:eastAsia="Times New Roman" w:hAnsi="Arial" w:cs="Arial"/>
          <w:color w:val="000000"/>
          <w:sz w:val="24"/>
          <w:szCs w:val="24"/>
        </w:rPr>
        <w:t>)</w:t>
      </w:r>
      <w:r>
        <w:rPr>
          <w:rFonts w:ascii="Arial" w:eastAsia="Times New Roman" w:hAnsi="Arial" w:cs="Arial"/>
          <w:color w:val="000000"/>
          <w:sz w:val="24"/>
          <w:szCs w:val="24"/>
        </w:rPr>
        <w:t xml:space="preserve">, ersetzen kein vorgeschriebenes Monitoring für Artenschutz und Kompensation. Es wird nicht beschrieben, welche Institution, welche „fachkundigen Personen“ </w:t>
      </w:r>
      <w:r w:rsidR="000C4CBA">
        <w:rPr>
          <w:rFonts w:ascii="Arial" w:eastAsia="Times New Roman" w:hAnsi="Arial" w:cs="Arial"/>
          <w:color w:val="000000"/>
          <w:sz w:val="24"/>
          <w:szCs w:val="24"/>
        </w:rPr>
        <w:t>(</w:t>
      </w:r>
      <w:r>
        <w:rPr>
          <w:rFonts w:ascii="Arial" w:eastAsia="Times New Roman" w:hAnsi="Arial" w:cs="Arial"/>
          <w:color w:val="000000"/>
          <w:sz w:val="24"/>
          <w:szCs w:val="24"/>
        </w:rPr>
        <w:t xml:space="preserve">C </w:t>
      </w:r>
      <w:proofErr w:type="gramStart"/>
      <w:r>
        <w:rPr>
          <w:rFonts w:ascii="Arial" w:eastAsia="Times New Roman" w:hAnsi="Arial" w:cs="Arial"/>
          <w:color w:val="000000"/>
          <w:sz w:val="24"/>
          <w:szCs w:val="24"/>
        </w:rPr>
        <w:t>V17</w:t>
      </w:r>
      <w:proofErr w:type="gramEnd"/>
      <w:r>
        <w:rPr>
          <w:rFonts w:ascii="Arial" w:eastAsia="Times New Roman" w:hAnsi="Arial" w:cs="Arial"/>
          <w:color w:val="000000"/>
          <w:sz w:val="24"/>
          <w:szCs w:val="24"/>
        </w:rPr>
        <w:t xml:space="preserve"> S.19 diese erforderlichen Aufgaben für welchen Zeitraum und in welcher Weise übernehmen w</w:t>
      </w:r>
      <w:r w:rsidR="000C4CBA">
        <w:rPr>
          <w:rFonts w:ascii="Arial" w:eastAsia="Times New Roman" w:hAnsi="Arial" w:cs="Arial"/>
          <w:color w:val="000000"/>
          <w:sz w:val="24"/>
          <w:szCs w:val="24"/>
        </w:rPr>
        <w:t>e</w:t>
      </w:r>
      <w:r>
        <w:rPr>
          <w:rFonts w:ascii="Arial" w:eastAsia="Times New Roman" w:hAnsi="Arial" w:cs="Arial"/>
          <w:color w:val="000000"/>
          <w:sz w:val="24"/>
          <w:szCs w:val="24"/>
        </w:rPr>
        <w:t>rd</w:t>
      </w:r>
      <w:r w:rsidR="000C4CBA">
        <w:rPr>
          <w:rFonts w:ascii="Arial" w:eastAsia="Times New Roman" w:hAnsi="Arial" w:cs="Arial"/>
          <w:color w:val="000000"/>
          <w:sz w:val="24"/>
          <w:szCs w:val="24"/>
        </w:rPr>
        <w:t>en</w:t>
      </w:r>
      <w:r>
        <w:rPr>
          <w:rFonts w:ascii="Arial" w:eastAsia="Times New Roman" w:hAnsi="Arial" w:cs="Arial"/>
          <w:color w:val="000000"/>
          <w:sz w:val="24"/>
          <w:szCs w:val="24"/>
        </w:rPr>
        <w:t xml:space="preserve">. </w:t>
      </w:r>
    </w:p>
    <w:p w14:paraId="2CB863E8" w14:textId="1D88F4D5" w:rsidR="00477910" w:rsidRDefault="00506F27" w:rsidP="00477910">
      <w:pPr>
        <w:spacing w:after="158"/>
        <w:ind w:left="-5" w:hanging="10"/>
        <w:rPr>
          <w:rFonts w:ascii="Arial" w:eastAsia="Times New Roman" w:hAnsi="Arial" w:cs="Arial"/>
          <w:i/>
          <w:color w:val="000000"/>
          <w:sz w:val="24"/>
          <w:szCs w:val="24"/>
        </w:rPr>
      </w:pPr>
      <w:r>
        <w:rPr>
          <w:rFonts w:ascii="Arial" w:hAnsi="Arial" w:cs="Arial"/>
          <w:sz w:val="24"/>
          <w:szCs w:val="24"/>
        </w:rPr>
        <w:t xml:space="preserve">Es </w:t>
      </w:r>
      <w:r w:rsidR="003C4154" w:rsidRPr="001122DF">
        <w:rPr>
          <w:rFonts w:ascii="Arial" w:hAnsi="Arial" w:cs="Arial"/>
          <w:sz w:val="24"/>
          <w:szCs w:val="24"/>
        </w:rPr>
        <w:t>lieg</w:t>
      </w:r>
      <w:r w:rsidR="003C4154">
        <w:rPr>
          <w:rFonts w:ascii="Arial" w:hAnsi="Arial" w:cs="Arial"/>
          <w:sz w:val="24"/>
          <w:szCs w:val="24"/>
        </w:rPr>
        <w:t>t</w:t>
      </w:r>
      <w:r w:rsidR="003C4154" w:rsidRPr="001122DF">
        <w:rPr>
          <w:rFonts w:ascii="Arial" w:hAnsi="Arial" w:cs="Arial"/>
          <w:sz w:val="24"/>
          <w:szCs w:val="24"/>
        </w:rPr>
        <w:t xml:space="preserve"> </w:t>
      </w:r>
      <w:r w:rsidR="005232E9">
        <w:rPr>
          <w:rFonts w:ascii="Arial" w:hAnsi="Arial" w:cs="Arial"/>
          <w:sz w:val="24"/>
          <w:szCs w:val="24"/>
        </w:rPr>
        <w:t>e</w:t>
      </w:r>
      <w:r w:rsidR="005232E9" w:rsidRPr="001122DF">
        <w:rPr>
          <w:rFonts w:ascii="Arial" w:hAnsi="Arial" w:cs="Arial"/>
          <w:sz w:val="24"/>
          <w:szCs w:val="24"/>
        </w:rPr>
        <w:t>ine unzureichende Würdigung</w:t>
      </w:r>
      <w:r w:rsidR="003C4154" w:rsidRPr="001122DF">
        <w:rPr>
          <w:rFonts w:ascii="Arial" w:hAnsi="Arial" w:cs="Arial"/>
          <w:sz w:val="24"/>
          <w:szCs w:val="24"/>
        </w:rPr>
        <w:t xml:space="preserve"> des Störungsverbots </w:t>
      </w:r>
      <w:r w:rsidR="003C4154">
        <w:rPr>
          <w:rFonts w:ascii="Arial" w:hAnsi="Arial" w:cs="Arial"/>
          <w:sz w:val="24"/>
          <w:szCs w:val="24"/>
        </w:rPr>
        <w:t xml:space="preserve">§ </w:t>
      </w:r>
      <w:r w:rsidR="003C4154" w:rsidRPr="001122DF">
        <w:rPr>
          <w:rFonts w:ascii="Arial" w:hAnsi="Arial" w:cs="Arial"/>
          <w:sz w:val="24"/>
          <w:szCs w:val="24"/>
        </w:rPr>
        <w:t>44 Abs. 1 Ziff. 2 BNatSchG vor.</w:t>
      </w:r>
      <w:r w:rsidR="00477910" w:rsidRPr="00477910">
        <w:rPr>
          <w:rFonts w:ascii="Arial" w:eastAsia="Times New Roman" w:hAnsi="Arial" w:cs="Arial"/>
          <w:i/>
          <w:color w:val="000000"/>
          <w:sz w:val="24"/>
          <w:szCs w:val="24"/>
        </w:rPr>
        <w:t xml:space="preserve"> </w:t>
      </w:r>
    </w:p>
    <w:p w14:paraId="38DD890F" w14:textId="77777777" w:rsidR="00686B0E" w:rsidRPr="00D55C6B" w:rsidRDefault="00686B0E">
      <w:pPr>
        <w:spacing w:after="0"/>
        <w:rPr>
          <w:rFonts w:ascii="Arial" w:eastAsia="Arial" w:hAnsi="Arial" w:cs="Arial"/>
          <w:b/>
          <w:color w:val="FF0000"/>
          <w:sz w:val="24"/>
          <w:szCs w:val="24"/>
        </w:rPr>
      </w:pPr>
      <w:r w:rsidRPr="00D55C6B">
        <w:rPr>
          <w:rFonts w:ascii="Arial" w:eastAsia="Arial" w:hAnsi="Arial" w:cs="Arial"/>
          <w:b/>
          <w:color w:val="FF0000"/>
          <w:sz w:val="24"/>
          <w:szCs w:val="24"/>
        </w:rPr>
        <w:t>Vermeidung von Beeinträchtigung besonderer Schutzgüter</w:t>
      </w:r>
    </w:p>
    <w:p w14:paraId="25DFCCC2" w14:textId="77777777" w:rsidR="008E2533" w:rsidRPr="00D55C6B" w:rsidRDefault="004963AA">
      <w:pPr>
        <w:spacing w:after="0"/>
        <w:rPr>
          <w:rFonts w:ascii="Arial" w:eastAsia="Arial" w:hAnsi="Arial" w:cs="Arial"/>
          <w:b/>
          <w:color w:val="FF0000"/>
          <w:sz w:val="24"/>
          <w:szCs w:val="24"/>
        </w:rPr>
      </w:pPr>
      <w:r w:rsidRPr="00D55C6B">
        <w:rPr>
          <w:rFonts w:ascii="Arial" w:eastAsia="Arial" w:hAnsi="Arial" w:cs="Arial"/>
          <w:b/>
          <w:color w:val="FF0000"/>
          <w:sz w:val="24"/>
          <w:szCs w:val="24"/>
        </w:rPr>
        <w:t>Sorgfaltspflicht</w:t>
      </w:r>
    </w:p>
    <w:p w14:paraId="15BEECD2" w14:textId="77777777" w:rsidR="004963AA" w:rsidRPr="00D55C6B" w:rsidRDefault="004963AA">
      <w:pPr>
        <w:spacing w:after="0"/>
        <w:rPr>
          <w:rFonts w:ascii="Arial" w:eastAsia="Arial" w:hAnsi="Arial" w:cs="Arial"/>
          <w:b/>
          <w:color w:val="FF0000"/>
          <w:sz w:val="24"/>
          <w:szCs w:val="24"/>
        </w:rPr>
      </w:pPr>
      <w:r w:rsidRPr="00D55C6B">
        <w:rPr>
          <w:rFonts w:ascii="Arial" w:eastAsia="Arial" w:hAnsi="Arial" w:cs="Arial"/>
          <w:b/>
          <w:color w:val="FF0000"/>
          <w:sz w:val="24"/>
          <w:szCs w:val="24"/>
        </w:rPr>
        <w:t>Verschlechterungsverbot §33 Abs.1 BNatSchG</w:t>
      </w:r>
    </w:p>
    <w:p w14:paraId="588FEC8F" w14:textId="77777777" w:rsidR="008E2533" w:rsidRPr="00D55C6B" w:rsidRDefault="008E2533">
      <w:pPr>
        <w:spacing w:after="0"/>
        <w:rPr>
          <w:rFonts w:ascii="Arial" w:eastAsia="Arial" w:hAnsi="Arial" w:cs="Arial"/>
          <w:b/>
          <w:i/>
          <w:color w:val="FF0000"/>
          <w:sz w:val="24"/>
          <w:szCs w:val="24"/>
        </w:rPr>
      </w:pPr>
    </w:p>
    <w:p w14:paraId="2473139A" w14:textId="77777777" w:rsidR="00FD77BD" w:rsidRPr="00D55C6B" w:rsidRDefault="009B0049">
      <w:pPr>
        <w:spacing w:after="0"/>
        <w:rPr>
          <w:rFonts w:ascii="Arial" w:hAnsi="Arial" w:cs="Arial"/>
          <w:b/>
          <w:color w:val="FF0000"/>
          <w:sz w:val="24"/>
          <w:szCs w:val="24"/>
        </w:rPr>
      </w:pPr>
      <w:r w:rsidRPr="00D55C6B">
        <w:rPr>
          <w:rFonts w:ascii="Arial" w:hAnsi="Arial" w:cs="Arial"/>
          <w:b/>
          <w:color w:val="FF0000"/>
          <w:sz w:val="24"/>
          <w:szCs w:val="24"/>
        </w:rPr>
        <w:t>Die UVP soll so insgesamt die Entscheidungsgrundlagen der Behörden vor der Zulassung besonders umweltrelevanter Vorhaben verbessern und damit vor allem dem Vorsorgeprinzip des Umweltschutzes Rechnung tragen.</w:t>
      </w:r>
    </w:p>
    <w:p w14:paraId="6DC3B2C4" w14:textId="77777777" w:rsidR="00AE177D" w:rsidRPr="00D55C6B" w:rsidRDefault="00AE177D" w:rsidP="001E44E8">
      <w:pPr>
        <w:spacing w:after="0"/>
        <w:rPr>
          <w:rFonts w:ascii="Arial" w:eastAsia="Calibri" w:hAnsi="Arial" w:cs="Arial"/>
          <w:b/>
          <w:color w:val="FF0000"/>
          <w:sz w:val="24"/>
          <w:szCs w:val="24"/>
        </w:rPr>
      </w:pPr>
      <w:r w:rsidRPr="00D55C6B">
        <w:rPr>
          <w:rFonts w:ascii="Arial" w:eastAsia="Calibri" w:hAnsi="Arial" w:cs="Arial"/>
          <w:b/>
          <w:color w:val="FF0000"/>
          <w:sz w:val="24"/>
          <w:szCs w:val="24"/>
        </w:rPr>
        <w:t>Es muss das Anliegen sein, eine frühzeitige und wirksame Umweltvorsorge sicherzustellen.</w:t>
      </w:r>
    </w:p>
    <w:p w14:paraId="07ADEF69" w14:textId="77777777" w:rsidR="00AE177D" w:rsidRPr="00D55C6B" w:rsidRDefault="00AE177D" w:rsidP="001E44E8">
      <w:pPr>
        <w:spacing w:after="0"/>
        <w:rPr>
          <w:rFonts w:ascii="Arial" w:eastAsia="Calibri" w:hAnsi="Arial" w:cs="Arial"/>
          <w:b/>
          <w:color w:val="FF0000"/>
          <w:sz w:val="24"/>
          <w:szCs w:val="24"/>
        </w:rPr>
      </w:pPr>
    </w:p>
    <w:p w14:paraId="36C63954" w14:textId="77777777" w:rsidR="00AE177D" w:rsidRPr="00817F50" w:rsidRDefault="00817F50" w:rsidP="001E44E8">
      <w:pPr>
        <w:spacing w:after="0"/>
        <w:rPr>
          <w:rFonts w:ascii="Arial" w:hAnsi="Arial" w:cs="Arial"/>
          <w:bCs/>
          <w:sz w:val="24"/>
          <w:szCs w:val="24"/>
        </w:rPr>
      </w:pPr>
      <w:r w:rsidRPr="00817F50">
        <w:rPr>
          <w:rFonts w:ascii="Arial" w:hAnsi="Arial" w:cs="Arial"/>
          <w:bCs/>
          <w:sz w:val="24"/>
          <w:szCs w:val="24"/>
        </w:rPr>
        <w:t>U</w:t>
      </w:r>
      <w:r w:rsidR="000C4DDA" w:rsidRPr="00817F50">
        <w:rPr>
          <w:rFonts w:ascii="Arial" w:hAnsi="Arial" w:cs="Arial"/>
          <w:bCs/>
          <w:sz w:val="24"/>
          <w:szCs w:val="24"/>
        </w:rPr>
        <w:t>mweltbelange als öffentliche Interessen nach § 48 Abs. 2 BBergG</w:t>
      </w:r>
      <w:r w:rsidR="000C4CBA">
        <w:rPr>
          <w:rFonts w:ascii="Arial" w:hAnsi="Arial" w:cs="Arial"/>
          <w:bCs/>
          <w:sz w:val="24"/>
          <w:szCs w:val="24"/>
        </w:rPr>
        <w:t>:</w:t>
      </w:r>
    </w:p>
    <w:p w14:paraId="6D922F78" w14:textId="77777777" w:rsidR="00817F50" w:rsidRPr="00D55C6B" w:rsidRDefault="00817F50" w:rsidP="001E44E8">
      <w:pPr>
        <w:spacing w:after="0"/>
        <w:rPr>
          <w:rFonts w:ascii="Arial" w:eastAsia="Calibri" w:hAnsi="Arial" w:cs="Arial"/>
          <w:color w:val="000000"/>
          <w:sz w:val="24"/>
          <w:szCs w:val="24"/>
        </w:rPr>
      </w:pPr>
      <w:r w:rsidRPr="00817F50">
        <w:rPr>
          <w:rFonts w:ascii="Arial" w:eastAsia="Calibri" w:hAnsi="Arial" w:cs="Arial"/>
          <w:color w:val="000000"/>
          <w:sz w:val="24"/>
          <w:szCs w:val="24"/>
        </w:rPr>
        <w:t xml:space="preserve">Werden diese schon im Genehmigungsverfahren als störendes Erfordernis </w:t>
      </w:r>
      <w:r>
        <w:rPr>
          <w:rFonts w:ascii="Arial" w:eastAsia="Calibri" w:hAnsi="Arial" w:cs="Arial"/>
          <w:color w:val="000000"/>
          <w:sz w:val="24"/>
          <w:szCs w:val="24"/>
        </w:rPr>
        <w:t xml:space="preserve">behandelt, so wie wir aus den uns vorliegenden Planungsunterlagen „Kies Pirnaer </w:t>
      </w:r>
      <w:proofErr w:type="spellStart"/>
      <w:r w:rsidRPr="00D55C6B">
        <w:rPr>
          <w:rFonts w:ascii="Arial" w:eastAsia="Calibri" w:hAnsi="Arial" w:cs="Arial"/>
          <w:color w:val="000000"/>
          <w:sz w:val="24"/>
          <w:szCs w:val="24"/>
        </w:rPr>
        <w:t>Elbbogen</w:t>
      </w:r>
      <w:proofErr w:type="spellEnd"/>
      <w:r w:rsidRPr="00D55C6B">
        <w:rPr>
          <w:rFonts w:ascii="Arial" w:eastAsia="Calibri" w:hAnsi="Arial" w:cs="Arial"/>
          <w:color w:val="000000"/>
          <w:sz w:val="24"/>
          <w:szCs w:val="24"/>
        </w:rPr>
        <w:t>“ zur Kenntnis nehmen müssen, darf es nach BBergG nicht zur Erteilung einer Solchen kommen.</w:t>
      </w:r>
    </w:p>
    <w:p w14:paraId="1C33F446" w14:textId="77777777" w:rsidR="00AE177D" w:rsidRPr="00D55C6B" w:rsidRDefault="00AE177D" w:rsidP="001E44E8">
      <w:pPr>
        <w:spacing w:after="0"/>
        <w:rPr>
          <w:rFonts w:ascii="Arial" w:eastAsia="Calibri" w:hAnsi="Arial" w:cs="Arial"/>
          <w:color w:val="000000"/>
          <w:sz w:val="24"/>
          <w:szCs w:val="24"/>
        </w:rPr>
      </w:pPr>
    </w:p>
    <w:p w14:paraId="102EE7A4" w14:textId="77777777" w:rsidR="00020DF0" w:rsidRPr="00D55C6B" w:rsidRDefault="00020DF0" w:rsidP="003C4154">
      <w:pPr>
        <w:ind w:left="21" w:right="417"/>
        <w:rPr>
          <w:rFonts w:ascii="Arial" w:eastAsia="Times New Roman" w:hAnsi="Arial" w:cs="Arial"/>
          <w:b/>
          <w:color w:val="FF0000"/>
          <w:sz w:val="24"/>
          <w:szCs w:val="24"/>
          <w:u w:val="single"/>
        </w:rPr>
      </w:pPr>
      <w:r w:rsidRPr="00D55C6B">
        <w:rPr>
          <w:rFonts w:ascii="Arial" w:eastAsia="Times New Roman" w:hAnsi="Arial" w:cs="Arial"/>
          <w:b/>
          <w:color w:val="FF0000"/>
          <w:sz w:val="24"/>
          <w:szCs w:val="24"/>
          <w:u w:val="single"/>
        </w:rPr>
        <w:t>Fehlerhafte Darstellung</w:t>
      </w:r>
    </w:p>
    <w:p w14:paraId="7279399E" w14:textId="77777777" w:rsidR="00F43F68" w:rsidRPr="00D55C6B" w:rsidRDefault="00F43F68" w:rsidP="00817F50">
      <w:pPr>
        <w:autoSpaceDE w:val="0"/>
        <w:autoSpaceDN w:val="0"/>
        <w:adjustRightInd w:val="0"/>
        <w:spacing w:after="0" w:line="240" w:lineRule="auto"/>
        <w:rPr>
          <w:rFonts w:ascii="Arial" w:eastAsia="Times New Roman" w:hAnsi="Arial" w:cs="Arial"/>
          <w:sz w:val="24"/>
          <w:szCs w:val="24"/>
        </w:rPr>
      </w:pPr>
      <w:r w:rsidRPr="00D55C6B">
        <w:rPr>
          <w:rFonts w:ascii="Arial" w:eastAsia="Times New Roman" w:hAnsi="Arial" w:cs="Arial"/>
          <w:sz w:val="24"/>
          <w:szCs w:val="24"/>
        </w:rPr>
        <w:t xml:space="preserve">C </w:t>
      </w:r>
      <w:proofErr w:type="gramStart"/>
      <w:r w:rsidR="000A2D1C" w:rsidRPr="00D55C6B">
        <w:rPr>
          <w:rFonts w:ascii="Arial" w:eastAsia="Times New Roman" w:hAnsi="Arial" w:cs="Arial"/>
          <w:sz w:val="24"/>
          <w:szCs w:val="24"/>
        </w:rPr>
        <w:t>UVP</w:t>
      </w:r>
      <w:proofErr w:type="gramEnd"/>
      <w:r w:rsidR="000A2D1C" w:rsidRPr="00D55C6B">
        <w:rPr>
          <w:rFonts w:ascii="Arial" w:eastAsia="Times New Roman" w:hAnsi="Arial" w:cs="Arial"/>
          <w:sz w:val="24"/>
          <w:szCs w:val="24"/>
        </w:rPr>
        <w:t xml:space="preserve"> </w:t>
      </w:r>
      <w:r w:rsidRPr="00D55C6B">
        <w:rPr>
          <w:rFonts w:ascii="Arial" w:eastAsia="Times New Roman" w:hAnsi="Arial" w:cs="Arial"/>
          <w:sz w:val="24"/>
          <w:szCs w:val="24"/>
        </w:rPr>
        <w:t>S.105 „</w:t>
      </w:r>
      <w:r w:rsidR="000A2D1C" w:rsidRPr="00D55C6B">
        <w:rPr>
          <w:rFonts w:ascii="Arial" w:hAnsi="Arial" w:cs="Arial"/>
          <w:sz w:val="24"/>
          <w:szCs w:val="24"/>
        </w:rPr>
        <w:t xml:space="preserve">Inwieweit unter dem </w:t>
      </w:r>
      <w:proofErr w:type="spellStart"/>
      <w:r w:rsidR="000A2D1C" w:rsidRPr="00D55C6B">
        <w:rPr>
          <w:rFonts w:ascii="Arial" w:hAnsi="Arial" w:cs="Arial"/>
          <w:sz w:val="24"/>
          <w:szCs w:val="24"/>
        </w:rPr>
        <w:t>Hentzschelteich</w:t>
      </w:r>
      <w:proofErr w:type="spellEnd"/>
      <w:r w:rsidR="000A2D1C" w:rsidRPr="00D55C6B">
        <w:rPr>
          <w:rFonts w:ascii="Arial" w:hAnsi="Arial" w:cs="Arial"/>
          <w:sz w:val="24"/>
          <w:szCs w:val="24"/>
        </w:rPr>
        <w:t xml:space="preserve"> tatsächlich ein geringmächtiger lokaler Grundwasserleiter</w:t>
      </w:r>
      <w:r w:rsidR="00817F50" w:rsidRPr="00D55C6B">
        <w:rPr>
          <w:rFonts w:ascii="Arial" w:hAnsi="Arial" w:cs="Arial"/>
          <w:sz w:val="24"/>
          <w:szCs w:val="24"/>
        </w:rPr>
        <w:t xml:space="preserve"> </w:t>
      </w:r>
      <w:r w:rsidR="000A2D1C" w:rsidRPr="00D55C6B">
        <w:rPr>
          <w:rFonts w:ascii="Arial" w:hAnsi="Arial" w:cs="Arial"/>
          <w:sz w:val="24"/>
          <w:szCs w:val="24"/>
        </w:rPr>
        <w:t>existiert oder ob sich das Feuchtgebiet direkt auf einer flachen Senke im wasserundurchlässigen</w:t>
      </w:r>
      <w:r w:rsidR="00817F50" w:rsidRPr="00D55C6B">
        <w:rPr>
          <w:rFonts w:ascii="Arial" w:hAnsi="Arial" w:cs="Arial"/>
          <w:sz w:val="24"/>
          <w:szCs w:val="24"/>
        </w:rPr>
        <w:t xml:space="preserve"> </w:t>
      </w:r>
      <w:proofErr w:type="spellStart"/>
      <w:r w:rsidR="000A2D1C" w:rsidRPr="00D55C6B">
        <w:rPr>
          <w:rFonts w:ascii="Arial" w:hAnsi="Arial" w:cs="Arial"/>
          <w:sz w:val="24"/>
          <w:szCs w:val="24"/>
        </w:rPr>
        <w:t>Auelehm</w:t>
      </w:r>
      <w:proofErr w:type="spellEnd"/>
      <w:r w:rsidR="000A2D1C" w:rsidRPr="00D55C6B">
        <w:rPr>
          <w:rFonts w:ascii="Arial" w:hAnsi="Arial" w:cs="Arial"/>
          <w:sz w:val="24"/>
          <w:szCs w:val="24"/>
        </w:rPr>
        <w:t xml:space="preserve"> ausbilden konnte, ist letztendlich für die Einschätzung der Gefährdung des FND ohne Belang</w:t>
      </w:r>
      <w:r w:rsidRPr="00D55C6B">
        <w:rPr>
          <w:rFonts w:ascii="Arial" w:eastAsia="Times New Roman" w:hAnsi="Arial" w:cs="Arial"/>
          <w:sz w:val="24"/>
          <w:szCs w:val="24"/>
        </w:rPr>
        <w:t xml:space="preserve"> auf die Einschätzung der Gefährdung des FND.“…</w:t>
      </w:r>
    </w:p>
    <w:p w14:paraId="2FA467B2" w14:textId="77777777" w:rsidR="00F43F68" w:rsidRPr="00D55C6B" w:rsidRDefault="00F43F68" w:rsidP="003C4154">
      <w:pPr>
        <w:ind w:left="21" w:right="417"/>
        <w:rPr>
          <w:rFonts w:ascii="Arial" w:eastAsia="Times New Roman" w:hAnsi="Arial" w:cs="Arial"/>
          <w:sz w:val="24"/>
          <w:szCs w:val="24"/>
        </w:rPr>
      </w:pPr>
      <w:r w:rsidRPr="00D55C6B">
        <w:rPr>
          <w:rFonts w:ascii="Arial" w:eastAsia="Times New Roman" w:hAnsi="Arial" w:cs="Arial"/>
          <w:sz w:val="24"/>
          <w:szCs w:val="24"/>
        </w:rPr>
        <w:t xml:space="preserve">C S.155„Keine Beeinflussung des </w:t>
      </w:r>
      <w:proofErr w:type="spellStart"/>
      <w:r w:rsidRPr="00D55C6B">
        <w:rPr>
          <w:rFonts w:ascii="Arial" w:eastAsia="Times New Roman" w:hAnsi="Arial" w:cs="Arial"/>
          <w:sz w:val="24"/>
          <w:szCs w:val="24"/>
        </w:rPr>
        <w:t>Hentzschelteiches</w:t>
      </w:r>
      <w:proofErr w:type="spellEnd"/>
      <w:r w:rsidRPr="00D55C6B">
        <w:rPr>
          <w:rFonts w:ascii="Arial" w:eastAsia="Times New Roman" w:hAnsi="Arial" w:cs="Arial"/>
          <w:sz w:val="24"/>
          <w:szCs w:val="24"/>
        </w:rPr>
        <w:t xml:space="preserve"> gegeben…“ </w:t>
      </w:r>
    </w:p>
    <w:p w14:paraId="512AF6E6" w14:textId="77777777" w:rsidR="00F43F68" w:rsidRPr="00D55C6B" w:rsidRDefault="00F43F68" w:rsidP="003C4154">
      <w:pPr>
        <w:ind w:left="21" w:right="417"/>
        <w:rPr>
          <w:rFonts w:ascii="Arial" w:eastAsia="Times New Roman" w:hAnsi="Arial" w:cs="Arial"/>
          <w:sz w:val="24"/>
          <w:szCs w:val="24"/>
        </w:rPr>
      </w:pPr>
      <w:r w:rsidRPr="00D55C6B">
        <w:rPr>
          <w:rFonts w:ascii="Arial" w:eastAsia="Times New Roman" w:hAnsi="Arial" w:cs="Arial"/>
          <w:sz w:val="24"/>
          <w:szCs w:val="24"/>
        </w:rPr>
        <w:t xml:space="preserve">„Existenz des FND wird gespeist aus dem </w:t>
      </w:r>
      <w:proofErr w:type="spellStart"/>
      <w:r w:rsidRPr="00D55C6B">
        <w:rPr>
          <w:rFonts w:ascii="Arial" w:eastAsia="Times New Roman" w:hAnsi="Arial" w:cs="Arial"/>
          <w:sz w:val="24"/>
          <w:szCs w:val="24"/>
        </w:rPr>
        <w:t>Tännicht</w:t>
      </w:r>
      <w:proofErr w:type="spellEnd"/>
      <w:r w:rsidRPr="00D55C6B">
        <w:rPr>
          <w:rFonts w:ascii="Arial" w:eastAsia="Times New Roman" w:hAnsi="Arial" w:cs="Arial"/>
          <w:sz w:val="24"/>
          <w:szCs w:val="24"/>
        </w:rPr>
        <w:t>. Zufluss G</w:t>
      </w:r>
      <w:r w:rsidR="000C4CBA">
        <w:rPr>
          <w:rFonts w:ascii="Arial" w:eastAsia="Times New Roman" w:hAnsi="Arial" w:cs="Arial"/>
          <w:sz w:val="24"/>
          <w:szCs w:val="24"/>
        </w:rPr>
        <w:t>rundwasser</w:t>
      </w:r>
      <w:r w:rsidRPr="00D55C6B">
        <w:rPr>
          <w:rFonts w:ascii="Arial" w:eastAsia="Times New Roman" w:hAnsi="Arial" w:cs="Arial"/>
          <w:sz w:val="24"/>
          <w:szCs w:val="24"/>
        </w:rPr>
        <w:t xml:space="preserve"> </w:t>
      </w:r>
      <w:r w:rsidR="000C4CBA">
        <w:rPr>
          <w:rFonts w:ascii="Arial" w:eastAsia="Times New Roman" w:hAnsi="Arial" w:cs="Arial"/>
          <w:sz w:val="24"/>
          <w:szCs w:val="24"/>
        </w:rPr>
        <w:t xml:space="preserve">(GW) </w:t>
      </w:r>
      <w:r w:rsidRPr="00D55C6B">
        <w:rPr>
          <w:rFonts w:ascii="Arial" w:eastAsia="Times New Roman" w:hAnsi="Arial" w:cs="Arial"/>
          <w:sz w:val="24"/>
          <w:szCs w:val="24"/>
        </w:rPr>
        <w:t>beschränkt sich auf niederschlagsreiche Jahreszeit.</w:t>
      </w:r>
      <w:r w:rsidR="000C4CBA">
        <w:rPr>
          <w:rFonts w:ascii="Arial" w:eastAsia="Times New Roman" w:hAnsi="Arial" w:cs="Arial"/>
          <w:sz w:val="24"/>
          <w:szCs w:val="24"/>
        </w:rPr>
        <w:t xml:space="preserve"> </w:t>
      </w:r>
      <w:r w:rsidRPr="00D55C6B">
        <w:rPr>
          <w:rFonts w:ascii="Arial" w:eastAsia="Times New Roman" w:hAnsi="Arial" w:cs="Arial"/>
          <w:sz w:val="24"/>
          <w:szCs w:val="24"/>
        </w:rPr>
        <w:t>G</w:t>
      </w:r>
      <w:r w:rsidR="000C4CBA">
        <w:rPr>
          <w:rFonts w:ascii="Arial" w:eastAsia="Times New Roman" w:hAnsi="Arial" w:cs="Arial"/>
          <w:sz w:val="24"/>
          <w:szCs w:val="24"/>
        </w:rPr>
        <w:t>W</w:t>
      </w:r>
      <w:r w:rsidR="00FE3EE4" w:rsidRPr="00D55C6B">
        <w:rPr>
          <w:rFonts w:ascii="Arial" w:eastAsia="Times New Roman" w:hAnsi="Arial" w:cs="Arial"/>
          <w:sz w:val="24"/>
          <w:szCs w:val="24"/>
        </w:rPr>
        <w:t>-</w:t>
      </w:r>
      <w:r w:rsidR="000C4CBA">
        <w:rPr>
          <w:rFonts w:ascii="Arial" w:eastAsia="Times New Roman" w:hAnsi="Arial" w:cs="Arial"/>
          <w:sz w:val="24"/>
          <w:szCs w:val="24"/>
        </w:rPr>
        <w:t>A</w:t>
      </w:r>
      <w:r w:rsidRPr="00D55C6B">
        <w:rPr>
          <w:rFonts w:ascii="Arial" w:eastAsia="Times New Roman" w:hAnsi="Arial" w:cs="Arial"/>
          <w:sz w:val="24"/>
          <w:szCs w:val="24"/>
        </w:rPr>
        <w:t>bsenkung</w:t>
      </w:r>
      <w:r w:rsidR="00FE3EE4" w:rsidRPr="00D55C6B">
        <w:rPr>
          <w:rFonts w:ascii="Arial" w:eastAsia="Times New Roman" w:hAnsi="Arial" w:cs="Arial"/>
          <w:sz w:val="24"/>
          <w:szCs w:val="24"/>
        </w:rPr>
        <w:t xml:space="preserve"> beeinflusst </w:t>
      </w:r>
      <w:proofErr w:type="gramStart"/>
      <w:r w:rsidR="00FE3EE4" w:rsidRPr="00D55C6B">
        <w:rPr>
          <w:rFonts w:ascii="Arial" w:eastAsia="Times New Roman" w:hAnsi="Arial" w:cs="Arial"/>
          <w:sz w:val="24"/>
          <w:szCs w:val="24"/>
        </w:rPr>
        <w:t>nicht..</w:t>
      </w:r>
      <w:proofErr w:type="gramEnd"/>
      <w:r w:rsidR="00FE3EE4" w:rsidRPr="00D55C6B">
        <w:rPr>
          <w:rFonts w:ascii="Arial" w:eastAsia="Times New Roman" w:hAnsi="Arial" w:cs="Arial"/>
          <w:sz w:val="24"/>
          <w:szCs w:val="24"/>
        </w:rPr>
        <w:t>“</w:t>
      </w:r>
    </w:p>
    <w:p w14:paraId="784EAA38" w14:textId="2A2554D7" w:rsidR="00FE3EE4" w:rsidRPr="00D55C6B" w:rsidRDefault="00FE3EE4" w:rsidP="00817F50">
      <w:pPr>
        <w:pStyle w:val="KeinLeerraum"/>
        <w:rPr>
          <w:rFonts w:ascii="Arial" w:eastAsia="Times New Roman" w:hAnsi="Arial" w:cs="Arial"/>
          <w:sz w:val="24"/>
          <w:szCs w:val="24"/>
        </w:rPr>
      </w:pPr>
      <w:r w:rsidRPr="00D55C6B">
        <w:rPr>
          <w:rFonts w:ascii="Arial" w:eastAsia="Times New Roman" w:hAnsi="Arial" w:cs="Arial"/>
          <w:sz w:val="24"/>
          <w:szCs w:val="24"/>
        </w:rPr>
        <w:t>C S.105</w:t>
      </w:r>
      <w:r w:rsidR="00817F50" w:rsidRPr="00D55C6B">
        <w:rPr>
          <w:rFonts w:ascii="Arial" w:eastAsia="Times New Roman" w:hAnsi="Arial" w:cs="Arial"/>
          <w:sz w:val="24"/>
          <w:szCs w:val="24"/>
        </w:rPr>
        <w:t xml:space="preserve"> </w:t>
      </w:r>
      <w:r w:rsidRPr="00D55C6B">
        <w:rPr>
          <w:rFonts w:ascii="Arial" w:eastAsia="Times New Roman" w:hAnsi="Arial" w:cs="Arial"/>
          <w:sz w:val="24"/>
          <w:szCs w:val="24"/>
        </w:rPr>
        <w:t xml:space="preserve">„Unter Beachtung dieser </w:t>
      </w:r>
      <w:proofErr w:type="spellStart"/>
      <w:r w:rsidRPr="00D55C6B">
        <w:rPr>
          <w:rFonts w:ascii="Arial" w:eastAsia="Times New Roman" w:hAnsi="Arial" w:cs="Arial"/>
          <w:sz w:val="24"/>
          <w:szCs w:val="24"/>
        </w:rPr>
        <w:t>geolog</w:t>
      </w:r>
      <w:proofErr w:type="spellEnd"/>
      <w:r w:rsidRPr="00D55C6B">
        <w:rPr>
          <w:rFonts w:ascii="Arial" w:eastAsia="Times New Roman" w:hAnsi="Arial" w:cs="Arial"/>
          <w:sz w:val="24"/>
          <w:szCs w:val="24"/>
        </w:rPr>
        <w:t>.</w:t>
      </w:r>
      <w:r w:rsidR="005232E9">
        <w:rPr>
          <w:rFonts w:ascii="Arial" w:eastAsia="Times New Roman" w:hAnsi="Arial" w:cs="Arial"/>
          <w:sz w:val="24"/>
          <w:szCs w:val="24"/>
        </w:rPr>
        <w:t xml:space="preserve"> </w:t>
      </w:r>
      <w:proofErr w:type="gramStart"/>
      <w:r w:rsidRPr="00D55C6B">
        <w:rPr>
          <w:rFonts w:ascii="Arial" w:eastAsia="Times New Roman" w:hAnsi="Arial" w:cs="Arial"/>
          <w:sz w:val="24"/>
          <w:szCs w:val="24"/>
        </w:rPr>
        <w:t>Verhältnisse</w:t>
      </w:r>
      <w:proofErr w:type="gramEnd"/>
      <w:r w:rsidRPr="00D55C6B">
        <w:rPr>
          <w:rFonts w:ascii="Arial" w:eastAsia="Times New Roman" w:hAnsi="Arial" w:cs="Arial"/>
          <w:sz w:val="24"/>
          <w:szCs w:val="24"/>
        </w:rPr>
        <w:t xml:space="preserve"> im Untergrund des </w:t>
      </w:r>
      <w:proofErr w:type="spellStart"/>
      <w:r w:rsidRPr="00D55C6B">
        <w:rPr>
          <w:rFonts w:ascii="Arial" w:eastAsia="Times New Roman" w:hAnsi="Arial" w:cs="Arial"/>
          <w:sz w:val="24"/>
          <w:szCs w:val="24"/>
        </w:rPr>
        <w:t>Hentzschelteiches</w:t>
      </w:r>
      <w:proofErr w:type="spellEnd"/>
      <w:r w:rsidRPr="00D55C6B">
        <w:rPr>
          <w:rFonts w:ascii="Arial" w:eastAsia="Times New Roman" w:hAnsi="Arial" w:cs="Arial"/>
          <w:sz w:val="24"/>
          <w:szCs w:val="24"/>
        </w:rPr>
        <w:t xml:space="preserve"> leitet sich als wesentliche Schlussfolgerung für die Sicherung dieses Feuchtgebietes die Gewährleistung und uneingeschränkte F</w:t>
      </w:r>
      <w:r w:rsidR="000C4CBA">
        <w:rPr>
          <w:rFonts w:ascii="Arial" w:eastAsia="Times New Roman" w:hAnsi="Arial" w:cs="Arial"/>
          <w:sz w:val="24"/>
          <w:szCs w:val="24"/>
        </w:rPr>
        <w:t>unktion</w:t>
      </w:r>
      <w:r w:rsidRPr="00D55C6B">
        <w:rPr>
          <w:rFonts w:ascii="Arial" w:eastAsia="Times New Roman" w:hAnsi="Arial" w:cs="Arial"/>
          <w:sz w:val="24"/>
          <w:szCs w:val="24"/>
        </w:rPr>
        <w:t>sfähigkeit des G</w:t>
      </w:r>
      <w:r w:rsidR="000C4CBA">
        <w:rPr>
          <w:rFonts w:ascii="Arial" w:eastAsia="Times New Roman" w:hAnsi="Arial" w:cs="Arial"/>
          <w:sz w:val="24"/>
          <w:szCs w:val="24"/>
        </w:rPr>
        <w:t>W</w:t>
      </w:r>
      <w:r w:rsidRPr="00D55C6B">
        <w:rPr>
          <w:rFonts w:ascii="Arial" w:eastAsia="Times New Roman" w:hAnsi="Arial" w:cs="Arial"/>
          <w:sz w:val="24"/>
          <w:szCs w:val="24"/>
        </w:rPr>
        <w:t>-</w:t>
      </w:r>
      <w:r w:rsidR="000C4CBA">
        <w:rPr>
          <w:rFonts w:ascii="Arial" w:eastAsia="Times New Roman" w:hAnsi="Arial" w:cs="Arial"/>
          <w:sz w:val="24"/>
          <w:szCs w:val="24"/>
        </w:rPr>
        <w:t>S</w:t>
      </w:r>
      <w:r w:rsidRPr="00D55C6B">
        <w:rPr>
          <w:rFonts w:ascii="Arial" w:eastAsia="Times New Roman" w:hAnsi="Arial" w:cs="Arial"/>
          <w:sz w:val="24"/>
          <w:szCs w:val="24"/>
        </w:rPr>
        <w:t>tauers an der Basis dieses FND NATURA 200</w:t>
      </w:r>
      <w:r w:rsidR="000C4CBA">
        <w:rPr>
          <w:rFonts w:ascii="Arial" w:eastAsia="Times New Roman" w:hAnsi="Arial" w:cs="Arial"/>
          <w:sz w:val="24"/>
          <w:szCs w:val="24"/>
        </w:rPr>
        <w:t>0</w:t>
      </w:r>
      <w:r w:rsidRPr="00D55C6B">
        <w:rPr>
          <w:rFonts w:ascii="Arial" w:eastAsia="Times New Roman" w:hAnsi="Arial" w:cs="Arial"/>
          <w:sz w:val="24"/>
          <w:szCs w:val="24"/>
        </w:rPr>
        <w:t xml:space="preserve"> Gebietes ab.“</w:t>
      </w:r>
    </w:p>
    <w:p w14:paraId="7CE53049" w14:textId="77777777" w:rsidR="00FE3EE4" w:rsidRPr="00D55C6B" w:rsidRDefault="00817F50" w:rsidP="00817F50">
      <w:pPr>
        <w:pStyle w:val="KeinLeerraum"/>
        <w:rPr>
          <w:rFonts w:ascii="Arial" w:eastAsia="Times New Roman" w:hAnsi="Arial" w:cs="Arial"/>
          <w:sz w:val="24"/>
          <w:szCs w:val="24"/>
        </w:rPr>
      </w:pPr>
      <w:r w:rsidRPr="00D55C6B">
        <w:rPr>
          <w:rFonts w:ascii="Arial" w:eastAsia="Times New Roman" w:hAnsi="Arial" w:cs="Arial"/>
          <w:sz w:val="24"/>
          <w:szCs w:val="24"/>
        </w:rPr>
        <w:t>-</w:t>
      </w:r>
      <w:r w:rsidR="00FE3EE4" w:rsidRPr="00D55C6B">
        <w:rPr>
          <w:rFonts w:ascii="Arial" w:eastAsia="Times New Roman" w:hAnsi="Arial" w:cs="Arial"/>
          <w:sz w:val="24"/>
          <w:szCs w:val="24"/>
        </w:rPr>
        <w:t>W</w:t>
      </w:r>
      <w:r w:rsidR="000C4CBA">
        <w:rPr>
          <w:rFonts w:ascii="Arial" w:eastAsia="Times New Roman" w:hAnsi="Arial" w:cs="Arial"/>
          <w:sz w:val="24"/>
          <w:szCs w:val="24"/>
        </w:rPr>
        <w:t>ie</w:t>
      </w:r>
      <w:r w:rsidR="00FE3EE4" w:rsidRPr="00D55C6B">
        <w:rPr>
          <w:rFonts w:ascii="Arial" w:eastAsia="Times New Roman" w:hAnsi="Arial" w:cs="Arial"/>
          <w:sz w:val="24"/>
          <w:szCs w:val="24"/>
        </w:rPr>
        <w:t xml:space="preserve"> kam </w:t>
      </w:r>
      <w:r w:rsidR="000C4CBA">
        <w:rPr>
          <w:rFonts w:ascii="Arial" w:eastAsia="Times New Roman" w:hAnsi="Arial" w:cs="Arial"/>
          <w:sz w:val="24"/>
          <w:szCs w:val="24"/>
        </w:rPr>
        <w:t xml:space="preserve">es </w:t>
      </w:r>
      <w:r w:rsidR="00FE3EE4" w:rsidRPr="00D55C6B">
        <w:rPr>
          <w:rFonts w:ascii="Arial" w:eastAsia="Times New Roman" w:hAnsi="Arial" w:cs="Arial"/>
          <w:sz w:val="24"/>
          <w:szCs w:val="24"/>
        </w:rPr>
        <w:t>zu diesen Aussagen und wie wurde o.g.</w:t>
      </w:r>
      <w:r w:rsidR="000C4CBA">
        <w:rPr>
          <w:rFonts w:ascii="Arial" w:eastAsia="Times New Roman" w:hAnsi="Arial" w:cs="Arial"/>
          <w:sz w:val="24"/>
          <w:szCs w:val="24"/>
        </w:rPr>
        <w:t xml:space="preserve"> </w:t>
      </w:r>
      <w:r w:rsidR="00FE3EE4" w:rsidRPr="00D55C6B">
        <w:rPr>
          <w:rFonts w:ascii="Arial" w:eastAsia="Times New Roman" w:hAnsi="Arial" w:cs="Arial"/>
          <w:sz w:val="24"/>
          <w:szCs w:val="24"/>
        </w:rPr>
        <w:t>Ermittlung festgestellt?</w:t>
      </w:r>
    </w:p>
    <w:p w14:paraId="7F7A49CA" w14:textId="77777777" w:rsidR="00817F50" w:rsidRPr="00D55C6B" w:rsidRDefault="00817F50" w:rsidP="006C6829">
      <w:pPr>
        <w:autoSpaceDE w:val="0"/>
        <w:autoSpaceDN w:val="0"/>
        <w:adjustRightInd w:val="0"/>
        <w:spacing w:after="0" w:line="240" w:lineRule="auto"/>
        <w:rPr>
          <w:rFonts w:ascii="Arial" w:hAnsi="Arial" w:cs="Arial"/>
          <w:sz w:val="24"/>
          <w:szCs w:val="24"/>
        </w:rPr>
      </w:pPr>
    </w:p>
    <w:p w14:paraId="116DD288" w14:textId="77777777" w:rsidR="006C6829" w:rsidRPr="00D55C6B" w:rsidRDefault="006C6829" w:rsidP="006C6829">
      <w:pPr>
        <w:autoSpaceDE w:val="0"/>
        <w:autoSpaceDN w:val="0"/>
        <w:adjustRightInd w:val="0"/>
        <w:spacing w:after="0" w:line="240" w:lineRule="auto"/>
        <w:rPr>
          <w:rFonts w:ascii="Arial" w:hAnsi="Arial" w:cs="Arial"/>
          <w:sz w:val="24"/>
          <w:szCs w:val="24"/>
        </w:rPr>
      </w:pPr>
      <w:r w:rsidRPr="00D55C6B">
        <w:rPr>
          <w:rFonts w:ascii="Arial" w:hAnsi="Arial" w:cs="Arial"/>
          <w:sz w:val="24"/>
          <w:szCs w:val="24"/>
        </w:rPr>
        <w:t>Wie in Anlage F4 in der Unterlage F dargestellt, stellt dieses Betrachtungsgebiet einen regionalen</w:t>
      </w:r>
      <w:r w:rsidR="009F11C0" w:rsidRPr="00D55C6B">
        <w:rPr>
          <w:rFonts w:ascii="Arial" w:hAnsi="Arial" w:cs="Arial"/>
          <w:sz w:val="24"/>
          <w:szCs w:val="24"/>
        </w:rPr>
        <w:t xml:space="preserve"> </w:t>
      </w:r>
      <w:r w:rsidRPr="00D55C6B">
        <w:rPr>
          <w:rFonts w:ascii="Arial" w:hAnsi="Arial" w:cs="Arial"/>
          <w:sz w:val="24"/>
          <w:szCs w:val="24"/>
        </w:rPr>
        <w:t xml:space="preserve">Schwerpunkt von Amphibienvorkommen dar. Dabei wird der </w:t>
      </w:r>
      <w:r w:rsidR="009F11C0" w:rsidRPr="00D55C6B">
        <w:rPr>
          <w:rFonts w:ascii="Arial" w:hAnsi="Arial" w:cs="Arial"/>
          <w:sz w:val="24"/>
          <w:szCs w:val="24"/>
        </w:rPr>
        <w:lastRenderedPageBreak/>
        <w:t>F</w:t>
      </w:r>
      <w:r w:rsidRPr="00D55C6B">
        <w:rPr>
          <w:rFonts w:ascii="Arial" w:hAnsi="Arial" w:cs="Arial"/>
          <w:sz w:val="24"/>
          <w:szCs w:val="24"/>
        </w:rPr>
        <w:t xml:space="preserve">euchtbiotopkomplex </w:t>
      </w:r>
      <w:proofErr w:type="spellStart"/>
      <w:r w:rsidRPr="00D55C6B">
        <w:rPr>
          <w:rFonts w:ascii="Arial" w:hAnsi="Arial" w:cs="Arial"/>
          <w:sz w:val="24"/>
          <w:szCs w:val="24"/>
        </w:rPr>
        <w:t>Birkwitzer</w:t>
      </w:r>
      <w:proofErr w:type="spellEnd"/>
      <w:r w:rsidR="009F11C0" w:rsidRPr="00D55C6B">
        <w:rPr>
          <w:rFonts w:ascii="Arial" w:hAnsi="Arial" w:cs="Arial"/>
          <w:sz w:val="24"/>
          <w:szCs w:val="24"/>
        </w:rPr>
        <w:t xml:space="preserve"> </w:t>
      </w:r>
      <w:r w:rsidRPr="00D55C6B">
        <w:rPr>
          <w:rFonts w:ascii="Arial" w:hAnsi="Arial" w:cs="Arial"/>
          <w:sz w:val="24"/>
          <w:szCs w:val="24"/>
        </w:rPr>
        <w:t xml:space="preserve">Graben als zentrales Laich- und </w:t>
      </w:r>
      <w:proofErr w:type="spellStart"/>
      <w:r w:rsidRPr="00D55C6B">
        <w:rPr>
          <w:rFonts w:ascii="Arial" w:hAnsi="Arial" w:cs="Arial"/>
          <w:sz w:val="24"/>
          <w:szCs w:val="24"/>
        </w:rPr>
        <w:t>Vorkommensgebiet</w:t>
      </w:r>
      <w:proofErr w:type="spellEnd"/>
      <w:r w:rsidRPr="00D55C6B">
        <w:rPr>
          <w:rFonts w:ascii="Arial" w:hAnsi="Arial" w:cs="Arial"/>
          <w:sz w:val="24"/>
          <w:szCs w:val="24"/>
        </w:rPr>
        <w:t xml:space="preserve"> eingestuft. Das ausgeprägte Migrationsverhalten</w:t>
      </w:r>
      <w:r w:rsidR="00817F50" w:rsidRPr="00D55C6B">
        <w:rPr>
          <w:rFonts w:ascii="Arial" w:hAnsi="Arial" w:cs="Arial"/>
          <w:sz w:val="24"/>
          <w:szCs w:val="24"/>
        </w:rPr>
        <w:t xml:space="preserve"> </w:t>
      </w:r>
      <w:r w:rsidRPr="00D55C6B">
        <w:rPr>
          <w:rFonts w:ascii="Arial" w:hAnsi="Arial" w:cs="Arial"/>
          <w:sz w:val="24"/>
          <w:szCs w:val="24"/>
        </w:rPr>
        <w:t>zahlreicher Amphibienarten zwischen unterschiedlichen Teilhabitaten beiderseits der</w:t>
      </w:r>
    </w:p>
    <w:p w14:paraId="3D326088" w14:textId="77777777" w:rsidR="00F629DD" w:rsidRPr="00D55C6B" w:rsidRDefault="006C6829" w:rsidP="00F629DD">
      <w:pPr>
        <w:autoSpaceDE w:val="0"/>
        <w:autoSpaceDN w:val="0"/>
        <w:adjustRightInd w:val="0"/>
        <w:spacing w:after="0" w:line="240" w:lineRule="auto"/>
        <w:rPr>
          <w:rFonts w:ascii="Arial" w:hAnsi="Arial" w:cs="Arial"/>
          <w:sz w:val="24"/>
          <w:szCs w:val="24"/>
        </w:rPr>
      </w:pPr>
      <w:proofErr w:type="spellStart"/>
      <w:r w:rsidRPr="00D55C6B">
        <w:rPr>
          <w:rFonts w:ascii="Arial" w:hAnsi="Arial" w:cs="Arial"/>
          <w:sz w:val="24"/>
          <w:szCs w:val="24"/>
        </w:rPr>
        <w:t>Graupaer</w:t>
      </w:r>
      <w:proofErr w:type="spellEnd"/>
      <w:r w:rsidRPr="00D55C6B">
        <w:rPr>
          <w:rFonts w:ascii="Arial" w:hAnsi="Arial" w:cs="Arial"/>
          <w:sz w:val="24"/>
          <w:szCs w:val="24"/>
        </w:rPr>
        <w:t xml:space="preserve"> Straße bewegt sich insbesondere zwischen dem bereits genannten </w:t>
      </w:r>
      <w:proofErr w:type="spellStart"/>
      <w:r w:rsidRPr="00D55C6B">
        <w:rPr>
          <w:rFonts w:ascii="Arial" w:hAnsi="Arial" w:cs="Arial"/>
          <w:sz w:val="24"/>
          <w:szCs w:val="24"/>
        </w:rPr>
        <w:t>Birkwitzer</w:t>
      </w:r>
      <w:proofErr w:type="spellEnd"/>
      <w:r w:rsidRPr="00D55C6B">
        <w:rPr>
          <w:rFonts w:ascii="Arial" w:hAnsi="Arial" w:cs="Arial"/>
          <w:sz w:val="24"/>
          <w:szCs w:val="24"/>
        </w:rPr>
        <w:t xml:space="preserve"> Graben</w:t>
      </w:r>
      <w:r w:rsidR="009F11C0" w:rsidRPr="00D55C6B">
        <w:rPr>
          <w:rFonts w:ascii="Arial" w:hAnsi="Arial" w:cs="Arial"/>
          <w:sz w:val="24"/>
          <w:szCs w:val="24"/>
        </w:rPr>
        <w:t xml:space="preserve"> und den Feuchtgebieten und Gehölzbiotopen des Pillnitzer Gebietes sowie des </w:t>
      </w:r>
      <w:proofErr w:type="spellStart"/>
      <w:r w:rsidR="009F11C0" w:rsidRPr="00D55C6B">
        <w:rPr>
          <w:rFonts w:ascii="Arial" w:hAnsi="Arial" w:cs="Arial"/>
          <w:sz w:val="24"/>
          <w:szCs w:val="24"/>
        </w:rPr>
        <w:t>Tännicht</w:t>
      </w:r>
      <w:proofErr w:type="spellEnd"/>
      <w:r w:rsidR="009F11C0" w:rsidRPr="00D55C6B">
        <w:rPr>
          <w:rFonts w:ascii="Arial" w:hAnsi="Arial" w:cs="Arial"/>
          <w:sz w:val="24"/>
          <w:szCs w:val="24"/>
        </w:rPr>
        <w:t>.</w:t>
      </w:r>
      <w:r w:rsidR="00817F50" w:rsidRPr="00D55C6B">
        <w:rPr>
          <w:rFonts w:ascii="Arial" w:hAnsi="Arial" w:cs="Arial"/>
          <w:sz w:val="24"/>
          <w:szCs w:val="24"/>
        </w:rPr>
        <w:t xml:space="preserve"> </w:t>
      </w:r>
      <w:r w:rsidR="009F11C0" w:rsidRPr="00D55C6B">
        <w:rPr>
          <w:rFonts w:ascii="Arial" w:hAnsi="Arial" w:cs="Arial"/>
          <w:sz w:val="24"/>
          <w:szCs w:val="24"/>
        </w:rPr>
        <w:t xml:space="preserve">Dadurch ergibt sich ein wichtiger Wanderkorridor über die </w:t>
      </w:r>
      <w:proofErr w:type="spellStart"/>
      <w:r w:rsidR="009F11C0" w:rsidRPr="00D55C6B">
        <w:rPr>
          <w:rFonts w:ascii="Arial" w:hAnsi="Arial" w:cs="Arial"/>
          <w:sz w:val="24"/>
          <w:szCs w:val="24"/>
        </w:rPr>
        <w:t>Graupaer</w:t>
      </w:r>
      <w:proofErr w:type="spellEnd"/>
      <w:r w:rsidR="009F11C0" w:rsidRPr="00D55C6B">
        <w:rPr>
          <w:rFonts w:ascii="Arial" w:hAnsi="Arial" w:cs="Arial"/>
          <w:sz w:val="24"/>
          <w:szCs w:val="24"/>
        </w:rPr>
        <w:t xml:space="preserve"> Straße</w:t>
      </w:r>
      <w:r w:rsidR="00817F50" w:rsidRPr="00D55C6B">
        <w:rPr>
          <w:rFonts w:ascii="Arial" w:hAnsi="Arial" w:cs="Arial"/>
          <w:sz w:val="24"/>
          <w:szCs w:val="24"/>
        </w:rPr>
        <w:t xml:space="preserve"> </w:t>
      </w:r>
      <w:r w:rsidR="00F629DD" w:rsidRPr="00D55C6B">
        <w:rPr>
          <w:rFonts w:ascii="Arial" w:hAnsi="Arial" w:cs="Arial"/>
          <w:sz w:val="24"/>
          <w:szCs w:val="24"/>
        </w:rPr>
        <w:t xml:space="preserve">und den Feuchtgebieten und Gehölzbiotopen des Pillnitzer Gebietes sowie des </w:t>
      </w:r>
      <w:proofErr w:type="spellStart"/>
      <w:r w:rsidR="00F629DD" w:rsidRPr="00D55C6B">
        <w:rPr>
          <w:rFonts w:ascii="Arial" w:hAnsi="Arial" w:cs="Arial"/>
          <w:sz w:val="24"/>
          <w:szCs w:val="24"/>
        </w:rPr>
        <w:t>Tännicht</w:t>
      </w:r>
      <w:proofErr w:type="spellEnd"/>
      <w:r w:rsidR="00F629DD" w:rsidRPr="00D55C6B">
        <w:rPr>
          <w:rFonts w:ascii="Arial" w:hAnsi="Arial" w:cs="Arial"/>
          <w:sz w:val="24"/>
          <w:szCs w:val="24"/>
        </w:rPr>
        <w:t>.</w:t>
      </w:r>
      <w:r w:rsidR="00817F50" w:rsidRPr="00D55C6B">
        <w:rPr>
          <w:rFonts w:ascii="Arial" w:hAnsi="Arial" w:cs="Arial"/>
          <w:sz w:val="24"/>
          <w:szCs w:val="24"/>
        </w:rPr>
        <w:t xml:space="preserve"> ……weiter hei</w:t>
      </w:r>
      <w:r w:rsidR="000C4CBA">
        <w:rPr>
          <w:rFonts w:ascii="Arial" w:hAnsi="Arial" w:cs="Arial"/>
          <w:sz w:val="24"/>
          <w:szCs w:val="24"/>
        </w:rPr>
        <w:t>ß</w:t>
      </w:r>
      <w:r w:rsidR="00817F50" w:rsidRPr="00D55C6B">
        <w:rPr>
          <w:rFonts w:ascii="Arial" w:hAnsi="Arial" w:cs="Arial"/>
          <w:sz w:val="24"/>
          <w:szCs w:val="24"/>
        </w:rPr>
        <w:t>t es an d</w:t>
      </w:r>
      <w:r w:rsidR="000259F3">
        <w:rPr>
          <w:rFonts w:ascii="Arial" w:hAnsi="Arial" w:cs="Arial"/>
          <w:sz w:val="24"/>
          <w:szCs w:val="24"/>
        </w:rPr>
        <w:t>ieser</w:t>
      </w:r>
      <w:r w:rsidR="00817F50" w:rsidRPr="00D55C6B">
        <w:rPr>
          <w:rFonts w:ascii="Arial" w:hAnsi="Arial" w:cs="Arial"/>
          <w:sz w:val="24"/>
          <w:szCs w:val="24"/>
        </w:rPr>
        <w:t xml:space="preserve"> Stelle</w:t>
      </w:r>
      <w:r w:rsidR="000C4CBA">
        <w:rPr>
          <w:rFonts w:ascii="Arial" w:hAnsi="Arial" w:cs="Arial"/>
          <w:sz w:val="24"/>
          <w:szCs w:val="24"/>
        </w:rPr>
        <w:t>:</w:t>
      </w:r>
    </w:p>
    <w:p w14:paraId="50AE12ED" w14:textId="77777777" w:rsidR="00F629DD" w:rsidRPr="00D55C6B" w:rsidRDefault="000259F3" w:rsidP="00F629DD">
      <w:pPr>
        <w:autoSpaceDE w:val="0"/>
        <w:autoSpaceDN w:val="0"/>
        <w:adjustRightInd w:val="0"/>
        <w:spacing w:after="0" w:line="240" w:lineRule="auto"/>
        <w:rPr>
          <w:rFonts w:ascii="Arial" w:hAnsi="Arial" w:cs="Arial"/>
          <w:sz w:val="24"/>
          <w:szCs w:val="24"/>
        </w:rPr>
      </w:pPr>
      <w:r>
        <w:rPr>
          <w:rFonts w:ascii="Arial" w:hAnsi="Arial" w:cs="Arial"/>
          <w:sz w:val="24"/>
          <w:szCs w:val="24"/>
        </w:rPr>
        <w:t>„</w:t>
      </w:r>
      <w:r w:rsidR="00F629DD" w:rsidRPr="00D55C6B">
        <w:rPr>
          <w:rFonts w:ascii="Arial" w:hAnsi="Arial" w:cs="Arial"/>
          <w:sz w:val="24"/>
          <w:szCs w:val="24"/>
        </w:rPr>
        <w:t xml:space="preserve">Dadurch ergibt sich ein wichtiger Wanderkorridor über die </w:t>
      </w:r>
      <w:proofErr w:type="spellStart"/>
      <w:r w:rsidR="00F629DD" w:rsidRPr="00D55C6B">
        <w:rPr>
          <w:rFonts w:ascii="Arial" w:hAnsi="Arial" w:cs="Arial"/>
          <w:sz w:val="24"/>
          <w:szCs w:val="24"/>
        </w:rPr>
        <w:t>Graupaer</w:t>
      </w:r>
      <w:proofErr w:type="spellEnd"/>
      <w:r w:rsidR="00F629DD" w:rsidRPr="00D55C6B">
        <w:rPr>
          <w:rFonts w:ascii="Arial" w:hAnsi="Arial" w:cs="Arial"/>
          <w:sz w:val="24"/>
          <w:szCs w:val="24"/>
        </w:rPr>
        <w:t xml:space="preserve"> Straße</w:t>
      </w:r>
      <w:r>
        <w:rPr>
          <w:rFonts w:ascii="Arial" w:hAnsi="Arial" w:cs="Arial"/>
          <w:sz w:val="24"/>
          <w:szCs w:val="24"/>
        </w:rPr>
        <w:t>.“</w:t>
      </w:r>
    </w:p>
    <w:p w14:paraId="4118FFEA" w14:textId="77777777" w:rsidR="00F629DD" w:rsidRPr="00D55C6B" w:rsidRDefault="00F629DD" w:rsidP="00F629DD">
      <w:pPr>
        <w:autoSpaceDE w:val="0"/>
        <w:autoSpaceDN w:val="0"/>
        <w:adjustRightInd w:val="0"/>
        <w:spacing w:after="0" w:line="240" w:lineRule="auto"/>
        <w:rPr>
          <w:rFonts w:ascii="Arial" w:hAnsi="Arial" w:cs="Arial"/>
          <w:sz w:val="24"/>
          <w:szCs w:val="24"/>
        </w:rPr>
      </w:pPr>
      <w:r w:rsidRPr="00D55C6B">
        <w:rPr>
          <w:rFonts w:ascii="Arial" w:hAnsi="Arial" w:cs="Arial"/>
          <w:sz w:val="24"/>
          <w:szCs w:val="24"/>
        </w:rPr>
        <w:t xml:space="preserve">„Da ein Abtransport von Kiesprodukten per Schwerlastverkehr über die </w:t>
      </w:r>
      <w:proofErr w:type="spellStart"/>
      <w:r w:rsidRPr="00D55C6B">
        <w:rPr>
          <w:rFonts w:ascii="Arial" w:hAnsi="Arial" w:cs="Arial"/>
          <w:sz w:val="24"/>
          <w:szCs w:val="24"/>
        </w:rPr>
        <w:t>Graupaer</w:t>
      </w:r>
      <w:proofErr w:type="spellEnd"/>
      <w:r w:rsidRPr="00D55C6B">
        <w:rPr>
          <w:rFonts w:ascii="Arial" w:hAnsi="Arial" w:cs="Arial"/>
          <w:sz w:val="24"/>
          <w:szCs w:val="24"/>
        </w:rPr>
        <w:t xml:space="preserve"> Straße nicht mehr vorgesehen ist (jetzt Variante Bandtrasse), sondern </w:t>
      </w:r>
      <w:r w:rsidRPr="00D55C6B">
        <w:rPr>
          <w:rFonts w:ascii="Arial" w:hAnsi="Arial" w:cs="Arial"/>
          <w:b/>
          <w:sz w:val="24"/>
          <w:szCs w:val="24"/>
        </w:rPr>
        <w:t>nur noch Abraum in geringen</w:t>
      </w:r>
      <w:r w:rsidRPr="00D55C6B">
        <w:rPr>
          <w:rFonts w:ascii="Arial" w:hAnsi="Arial" w:cs="Arial"/>
          <w:sz w:val="24"/>
          <w:szCs w:val="24"/>
        </w:rPr>
        <w:t xml:space="preserve"> Chargen transportiert wird, ist das Konfliktpotenzial infolge einer möglichen Zerschneidung dieses wichtigen Wanderkorridors aktuell als gering einzuschätzen“.</w:t>
      </w:r>
    </w:p>
    <w:p w14:paraId="771E8A79" w14:textId="77777777" w:rsidR="00F629DD" w:rsidRPr="00D55C6B" w:rsidRDefault="000C4CBA" w:rsidP="00F629DD">
      <w:pPr>
        <w:autoSpaceDE w:val="0"/>
        <w:autoSpaceDN w:val="0"/>
        <w:adjustRightInd w:val="0"/>
        <w:spacing w:after="0" w:line="240" w:lineRule="auto"/>
        <w:rPr>
          <w:rFonts w:ascii="Arial" w:hAnsi="Arial" w:cs="Arial"/>
          <w:sz w:val="24"/>
          <w:szCs w:val="24"/>
        </w:rPr>
      </w:pPr>
      <w:r>
        <w:rPr>
          <w:rFonts w:ascii="Arial" w:hAnsi="Arial" w:cs="Arial"/>
          <w:sz w:val="24"/>
          <w:szCs w:val="24"/>
        </w:rPr>
        <w:t>(</w:t>
      </w:r>
      <w:r w:rsidR="00F629DD" w:rsidRPr="00D55C6B">
        <w:rPr>
          <w:rFonts w:ascii="Arial" w:hAnsi="Arial" w:cs="Arial"/>
          <w:sz w:val="24"/>
          <w:szCs w:val="24"/>
        </w:rPr>
        <w:t xml:space="preserve">Siehe </w:t>
      </w:r>
      <w:r w:rsidR="00DD331E" w:rsidRPr="00D55C6B">
        <w:rPr>
          <w:rFonts w:ascii="Arial" w:hAnsi="Arial" w:cs="Arial"/>
          <w:sz w:val="24"/>
          <w:szCs w:val="24"/>
        </w:rPr>
        <w:t xml:space="preserve">dazu </w:t>
      </w:r>
      <w:r w:rsidR="00F629DD" w:rsidRPr="00D55C6B">
        <w:rPr>
          <w:rFonts w:ascii="Arial" w:hAnsi="Arial" w:cs="Arial"/>
          <w:sz w:val="24"/>
          <w:szCs w:val="24"/>
        </w:rPr>
        <w:t>A S.90</w:t>
      </w:r>
      <w:proofErr w:type="gramStart"/>
      <w:r>
        <w:rPr>
          <w:rFonts w:ascii="Arial" w:hAnsi="Arial" w:cs="Arial"/>
          <w:sz w:val="24"/>
          <w:szCs w:val="24"/>
        </w:rPr>
        <w:t>)</w:t>
      </w:r>
      <w:r w:rsidR="00F629DD" w:rsidRPr="00D55C6B">
        <w:rPr>
          <w:rFonts w:ascii="Arial" w:hAnsi="Arial" w:cs="Arial"/>
          <w:sz w:val="24"/>
          <w:szCs w:val="24"/>
        </w:rPr>
        <w:t xml:space="preserve">  Abraumtransport</w:t>
      </w:r>
      <w:proofErr w:type="gramEnd"/>
      <w:r w:rsidR="00F629DD" w:rsidRPr="00D55C6B">
        <w:rPr>
          <w:rFonts w:ascii="Arial" w:hAnsi="Arial" w:cs="Arial"/>
          <w:sz w:val="24"/>
          <w:szCs w:val="24"/>
        </w:rPr>
        <w:t xml:space="preserve"> von </w:t>
      </w:r>
      <w:proofErr w:type="spellStart"/>
      <w:r w:rsidR="00F629DD" w:rsidRPr="00D55C6B">
        <w:rPr>
          <w:rFonts w:ascii="Arial" w:hAnsi="Arial" w:cs="Arial"/>
          <w:sz w:val="24"/>
          <w:szCs w:val="24"/>
        </w:rPr>
        <w:t>Söbrigen</w:t>
      </w:r>
      <w:proofErr w:type="spellEnd"/>
      <w:r w:rsidR="00F629DD" w:rsidRPr="00D55C6B">
        <w:rPr>
          <w:rFonts w:ascii="Arial" w:hAnsi="Arial" w:cs="Arial"/>
          <w:sz w:val="24"/>
          <w:szCs w:val="24"/>
        </w:rPr>
        <w:t xml:space="preserve"> nach </w:t>
      </w:r>
      <w:proofErr w:type="spellStart"/>
      <w:r w:rsidR="00F629DD" w:rsidRPr="00D55C6B">
        <w:rPr>
          <w:rFonts w:ascii="Arial" w:hAnsi="Arial" w:cs="Arial"/>
          <w:sz w:val="24"/>
          <w:szCs w:val="24"/>
        </w:rPr>
        <w:t>Pratzschwitz</w:t>
      </w:r>
      <w:proofErr w:type="spellEnd"/>
      <w:r w:rsidR="00F629DD" w:rsidRPr="00D55C6B">
        <w:rPr>
          <w:rFonts w:ascii="Arial" w:hAnsi="Arial" w:cs="Arial"/>
          <w:sz w:val="24"/>
          <w:szCs w:val="24"/>
        </w:rPr>
        <w:t>-Copitz</w:t>
      </w:r>
    </w:p>
    <w:p w14:paraId="69B33552" w14:textId="77777777" w:rsidR="00F629DD" w:rsidRPr="00D55C6B" w:rsidRDefault="00F629DD" w:rsidP="00F629DD">
      <w:pPr>
        <w:autoSpaceDE w:val="0"/>
        <w:autoSpaceDN w:val="0"/>
        <w:adjustRightInd w:val="0"/>
        <w:spacing w:after="0" w:line="240" w:lineRule="auto"/>
        <w:rPr>
          <w:rFonts w:ascii="Arial" w:hAnsi="Arial" w:cs="Arial"/>
          <w:sz w:val="24"/>
          <w:szCs w:val="24"/>
        </w:rPr>
      </w:pPr>
      <w:r w:rsidRPr="00D55C6B">
        <w:rPr>
          <w:rFonts w:ascii="Arial" w:hAnsi="Arial" w:cs="Arial"/>
          <w:sz w:val="24"/>
          <w:szCs w:val="24"/>
        </w:rPr>
        <w:t xml:space="preserve">im Maximum 110 Anfahrten täglich (+ entsprechende Abfahrten) </w:t>
      </w:r>
      <w:r w:rsidRPr="00D55C6B">
        <w:rPr>
          <w:rFonts w:ascii="Arial" w:eastAsia="Wingdings-Regular" w:hAnsi="Arial" w:cs="Arial"/>
          <w:sz w:val="24"/>
          <w:szCs w:val="24"/>
        </w:rPr>
        <w:t xml:space="preserve">→ </w:t>
      </w:r>
      <w:r w:rsidRPr="00D55C6B">
        <w:rPr>
          <w:rFonts w:ascii="Arial" w:hAnsi="Arial" w:cs="Arial"/>
          <w:sz w:val="24"/>
          <w:szCs w:val="24"/>
        </w:rPr>
        <w:t>11 Abfahrten</w:t>
      </w:r>
    </w:p>
    <w:p w14:paraId="1B118440" w14:textId="77777777" w:rsidR="009F11C0" w:rsidRPr="00D55C6B" w:rsidRDefault="00F629DD" w:rsidP="00F629DD">
      <w:pPr>
        <w:autoSpaceDE w:val="0"/>
        <w:autoSpaceDN w:val="0"/>
        <w:adjustRightInd w:val="0"/>
        <w:spacing w:after="0" w:line="240" w:lineRule="auto"/>
        <w:rPr>
          <w:rFonts w:ascii="Arial" w:hAnsi="Arial" w:cs="Arial"/>
          <w:sz w:val="24"/>
          <w:szCs w:val="24"/>
        </w:rPr>
      </w:pPr>
      <w:r w:rsidRPr="00D55C6B">
        <w:rPr>
          <w:rFonts w:ascii="Arial" w:hAnsi="Arial" w:cs="Arial"/>
          <w:sz w:val="24"/>
          <w:szCs w:val="24"/>
        </w:rPr>
        <w:t>pro Stunde = 220 Fahrten</w:t>
      </w:r>
    </w:p>
    <w:p w14:paraId="0A0B4F97" w14:textId="77777777" w:rsidR="009F11C0" w:rsidRPr="00D55C6B" w:rsidRDefault="009F11C0" w:rsidP="009F11C0">
      <w:pPr>
        <w:autoSpaceDE w:val="0"/>
        <w:autoSpaceDN w:val="0"/>
        <w:adjustRightInd w:val="0"/>
        <w:spacing w:after="0" w:line="240" w:lineRule="auto"/>
        <w:rPr>
          <w:rFonts w:ascii="Arial" w:hAnsi="Arial" w:cs="Arial"/>
          <w:sz w:val="24"/>
          <w:szCs w:val="24"/>
        </w:rPr>
      </w:pPr>
    </w:p>
    <w:p w14:paraId="6EF8FA24" w14:textId="77777777" w:rsidR="00062A95" w:rsidRPr="00D55C6B" w:rsidRDefault="00062A95" w:rsidP="003C4154">
      <w:pPr>
        <w:ind w:left="21" w:right="417"/>
        <w:rPr>
          <w:rFonts w:ascii="Arial" w:eastAsia="Times New Roman" w:hAnsi="Arial" w:cs="Arial"/>
          <w:b/>
          <w:color w:val="FF0000"/>
          <w:sz w:val="24"/>
          <w:szCs w:val="24"/>
          <w:u w:val="single"/>
        </w:rPr>
      </w:pPr>
      <w:r w:rsidRPr="00D55C6B">
        <w:rPr>
          <w:rFonts w:ascii="Arial" w:eastAsia="Times New Roman" w:hAnsi="Arial" w:cs="Arial"/>
          <w:b/>
          <w:color w:val="FF0000"/>
          <w:sz w:val="24"/>
          <w:szCs w:val="24"/>
          <w:u w:val="single"/>
        </w:rPr>
        <w:t>Fehlerhaft</w:t>
      </w:r>
      <w:r w:rsidR="00020DF0" w:rsidRPr="00D55C6B">
        <w:rPr>
          <w:rFonts w:ascii="Arial" w:eastAsia="Times New Roman" w:hAnsi="Arial" w:cs="Arial"/>
          <w:b/>
          <w:color w:val="FF0000"/>
          <w:sz w:val="24"/>
          <w:szCs w:val="24"/>
          <w:u w:val="single"/>
        </w:rPr>
        <w:t>e Kartierung</w:t>
      </w:r>
    </w:p>
    <w:p w14:paraId="60A1304F" w14:textId="77777777" w:rsidR="00020DF0" w:rsidRPr="00D55C6B" w:rsidRDefault="00020DF0" w:rsidP="00DD331E">
      <w:pPr>
        <w:pStyle w:val="KeinLeerraum"/>
        <w:rPr>
          <w:rFonts w:ascii="Arial" w:eastAsia="Times New Roman" w:hAnsi="Arial" w:cs="Arial"/>
          <w:b/>
          <w:sz w:val="24"/>
          <w:szCs w:val="24"/>
        </w:rPr>
      </w:pPr>
      <w:r w:rsidRPr="00D55C6B">
        <w:rPr>
          <w:rFonts w:ascii="Arial" w:eastAsia="Times New Roman" w:hAnsi="Arial" w:cs="Arial"/>
          <w:b/>
          <w:sz w:val="24"/>
          <w:szCs w:val="24"/>
        </w:rPr>
        <w:t xml:space="preserve">E </w:t>
      </w:r>
      <w:proofErr w:type="gramStart"/>
      <w:r w:rsidRPr="00D55C6B">
        <w:rPr>
          <w:rFonts w:ascii="Arial" w:eastAsia="Times New Roman" w:hAnsi="Arial" w:cs="Arial"/>
          <w:b/>
          <w:sz w:val="24"/>
          <w:szCs w:val="24"/>
        </w:rPr>
        <w:t xml:space="preserve">4.1.2.2 </w:t>
      </w:r>
      <w:r w:rsidR="00DD331E" w:rsidRPr="00D55C6B">
        <w:rPr>
          <w:rFonts w:ascii="Arial" w:eastAsia="Times New Roman" w:hAnsi="Arial" w:cs="Arial"/>
          <w:b/>
          <w:sz w:val="24"/>
          <w:szCs w:val="24"/>
        </w:rPr>
        <w:t xml:space="preserve"> </w:t>
      </w:r>
      <w:r w:rsidRPr="00D55C6B">
        <w:rPr>
          <w:rFonts w:ascii="Arial" w:eastAsia="Times New Roman" w:hAnsi="Arial" w:cs="Arial"/>
          <w:b/>
          <w:sz w:val="24"/>
          <w:szCs w:val="24"/>
        </w:rPr>
        <w:t>Reptilien</w:t>
      </w:r>
      <w:proofErr w:type="gramEnd"/>
      <w:r w:rsidRPr="00D55C6B">
        <w:rPr>
          <w:rFonts w:ascii="Arial" w:eastAsia="Times New Roman" w:hAnsi="Arial" w:cs="Arial"/>
          <w:b/>
          <w:sz w:val="24"/>
          <w:szCs w:val="24"/>
        </w:rPr>
        <w:t xml:space="preserve">,  Glattnatter  </w:t>
      </w:r>
    </w:p>
    <w:p w14:paraId="22C74302" w14:textId="77777777" w:rsidR="00020DF0" w:rsidRPr="00D55C6B" w:rsidRDefault="00020DF0" w:rsidP="00DD331E">
      <w:pPr>
        <w:pStyle w:val="KeinLeerraum"/>
        <w:rPr>
          <w:rFonts w:ascii="Arial" w:eastAsia="Times New Roman" w:hAnsi="Arial" w:cs="Arial"/>
          <w:b/>
          <w:sz w:val="24"/>
          <w:szCs w:val="24"/>
        </w:rPr>
      </w:pPr>
      <w:r w:rsidRPr="00D55C6B">
        <w:rPr>
          <w:rFonts w:ascii="Arial" w:eastAsia="Times New Roman" w:hAnsi="Arial" w:cs="Arial"/>
          <w:b/>
          <w:sz w:val="24"/>
          <w:szCs w:val="24"/>
        </w:rPr>
        <w:t xml:space="preserve">Gezielte </w:t>
      </w:r>
      <w:proofErr w:type="gramStart"/>
      <w:r w:rsidRPr="00D55C6B">
        <w:rPr>
          <w:rFonts w:ascii="Arial" w:eastAsia="Times New Roman" w:hAnsi="Arial" w:cs="Arial"/>
          <w:b/>
          <w:sz w:val="24"/>
          <w:szCs w:val="24"/>
        </w:rPr>
        <w:t>Bestandsaufnahme  nur</w:t>
      </w:r>
      <w:proofErr w:type="gramEnd"/>
      <w:r w:rsidRPr="00D55C6B">
        <w:rPr>
          <w:rFonts w:ascii="Arial" w:eastAsia="Times New Roman" w:hAnsi="Arial" w:cs="Arial"/>
          <w:b/>
          <w:sz w:val="24"/>
          <w:szCs w:val="24"/>
        </w:rPr>
        <w:t xml:space="preserve"> 2018 erwähnt</w:t>
      </w:r>
    </w:p>
    <w:p w14:paraId="51626450" w14:textId="77777777" w:rsidR="00DD331E" w:rsidRPr="00D55C6B" w:rsidRDefault="00DD331E" w:rsidP="00DD331E">
      <w:pPr>
        <w:pStyle w:val="KeinLeerraum"/>
        <w:rPr>
          <w:rFonts w:ascii="Arial" w:eastAsia="Times New Roman" w:hAnsi="Arial" w:cs="Arial"/>
          <w:b/>
          <w:sz w:val="24"/>
          <w:szCs w:val="24"/>
        </w:rPr>
      </w:pPr>
    </w:p>
    <w:p w14:paraId="46AF40EE" w14:textId="77777777" w:rsidR="00B03245" w:rsidRPr="00D55C6B" w:rsidRDefault="00B03245" w:rsidP="003C4154">
      <w:pPr>
        <w:ind w:left="21" w:right="417"/>
        <w:rPr>
          <w:rFonts w:ascii="Arial" w:eastAsia="Times New Roman" w:hAnsi="Arial" w:cs="Arial"/>
          <w:b/>
          <w:sz w:val="24"/>
          <w:szCs w:val="24"/>
        </w:rPr>
      </w:pPr>
      <w:r w:rsidRPr="00D55C6B">
        <w:rPr>
          <w:rFonts w:ascii="Arial" w:eastAsia="Times New Roman" w:hAnsi="Arial" w:cs="Arial"/>
          <w:b/>
          <w:sz w:val="24"/>
          <w:szCs w:val="24"/>
        </w:rPr>
        <w:t xml:space="preserve">E S.27 </w:t>
      </w:r>
      <w:r w:rsidR="00DD331E" w:rsidRPr="00D55C6B">
        <w:rPr>
          <w:rFonts w:ascii="Arial" w:eastAsia="Times New Roman" w:hAnsi="Arial" w:cs="Arial"/>
          <w:b/>
          <w:sz w:val="24"/>
          <w:szCs w:val="24"/>
        </w:rPr>
        <w:t xml:space="preserve">    </w:t>
      </w:r>
      <w:r w:rsidRPr="00D55C6B">
        <w:rPr>
          <w:rFonts w:ascii="Arial" w:eastAsia="Times New Roman" w:hAnsi="Arial" w:cs="Arial"/>
          <w:b/>
          <w:sz w:val="24"/>
          <w:szCs w:val="24"/>
        </w:rPr>
        <w:t>Eremit Kartierung erfolgte nur 16.4.2019 u.</w:t>
      </w:r>
      <w:r w:rsidR="00DD331E" w:rsidRPr="00D55C6B">
        <w:rPr>
          <w:rFonts w:ascii="Arial" w:eastAsia="Times New Roman" w:hAnsi="Arial" w:cs="Arial"/>
          <w:b/>
          <w:sz w:val="24"/>
          <w:szCs w:val="24"/>
        </w:rPr>
        <w:t xml:space="preserve"> </w:t>
      </w:r>
      <w:r w:rsidRPr="00D55C6B">
        <w:rPr>
          <w:rFonts w:ascii="Arial" w:eastAsia="Times New Roman" w:hAnsi="Arial" w:cs="Arial"/>
          <w:b/>
          <w:sz w:val="24"/>
          <w:szCs w:val="24"/>
        </w:rPr>
        <w:t>27.4.2020</w:t>
      </w:r>
      <w:r w:rsidR="00DD331E" w:rsidRPr="00D55C6B">
        <w:rPr>
          <w:rFonts w:ascii="Arial" w:eastAsia="Times New Roman" w:hAnsi="Arial" w:cs="Arial"/>
          <w:b/>
          <w:sz w:val="24"/>
          <w:szCs w:val="24"/>
        </w:rPr>
        <w:t xml:space="preserve"> und führt so zu einer ungenügenden </w:t>
      </w:r>
      <w:proofErr w:type="spellStart"/>
      <w:r w:rsidR="00DD331E" w:rsidRPr="00D55C6B">
        <w:rPr>
          <w:rFonts w:ascii="Arial" w:eastAsia="Times New Roman" w:hAnsi="Arial" w:cs="Arial"/>
          <w:b/>
          <w:sz w:val="24"/>
          <w:szCs w:val="24"/>
        </w:rPr>
        <w:t>Vorkommensbeobachtung</w:t>
      </w:r>
      <w:proofErr w:type="spellEnd"/>
    </w:p>
    <w:p w14:paraId="4C5ACB91" w14:textId="77777777" w:rsidR="00B03245" w:rsidRPr="00D55C6B" w:rsidRDefault="00B03245" w:rsidP="00DD331E">
      <w:pPr>
        <w:pStyle w:val="KeinLeerraum"/>
        <w:rPr>
          <w:rFonts w:ascii="Arial" w:eastAsia="Times New Roman" w:hAnsi="Arial" w:cs="Arial"/>
          <w:b/>
          <w:sz w:val="24"/>
          <w:szCs w:val="24"/>
        </w:rPr>
      </w:pPr>
      <w:r w:rsidRPr="00D55C6B">
        <w:rPr>
          <w:rFonts w:ascii="Arial" w:eastAsia="Times New Roman" w:hAnsi="Arial" w:cs="Arial"/>
          <w:b/>
          <w:sz w:val="24"/>
          <w:szCs w:val="24"/>
        </w:rPr>
        <w:t xml:space="preserve">E S.78 </w:t>
      </w:r>
      <w:r w:rsidR="00DD331E" w:rsidRPr="00D55C6B">
        <w:rPr>
          <w:rFonts w:ascii="Arial" w:eastAsia="Times New Roman" w:hAnsi="Arial" w:cs="Arial"/>
          <w:b/>
          <w:sz w:val="24"/>
          <w:szCs w:val="24"/>
        </w:rPr>
        <w:t xml:space="preserve">     </w:t>
      </w:r>
      <w:proofErr w:type="spellStart"/>
      <w:r w:rsidRPr="00D55C6B">
        <w:rPr>
          <w:rFonts w:ascii="Arial" w:eastAsia="Times New Roman" w:hAnsi="Arial" w:cs="Arial"/>
          <w:b/>
          <w:sz w:val="24"/>
          <w:szCs w:val="24"/>
        </w:rPr>
        <w:t>Europ</w:t>
      </w:r>
      <w:proofErr w:type="spellEnd"/>
      <w:r w:rsidRPr="00D55C6B">
        <w:rPr>
          <w:rFonts w:ascii="Arial" w:eastAsia="Times New Roman" w:hAnsi="Arial" w:cs="Arial"/>
          <w:b/>
          <w:sz w:val="24"/>
          <w:szCs w:val="24"/>
        </w:rPr>
        <w:t>.</w:t>
      </w:r>
      <w:r w:rsidR="000C4CBA">
        <w:rPr>
          <w:rFonts w:ascii="Arial" w:eastAsia="Times New Roman" w:hAnsi="Arial" w:cs="Arial"/>
          <w:b/>
          <w:sz w:val="24"/>
          <w:szCs w:val="24"/>
        </w:rPr>
        <w:t xml:space="preserve"> </w:t>
      </w:r>
      <w:r w:rsidRPr="00D55C6B">
        <w:rPr>
          <w:rFonts w:ascii="Arial" w:eastAsia="Times New Roman" w:hAnsi="Arial" w:cs="Arial"/>
          <w:b/>
          <w:sz w:val="24"/>
          <w:szCs w:val="24"/>
        </w:rPr>
        <w:t xml:space="preserve">Vogelarten nach SPA </w:t>
      </w:r>
    </w:p>
    <w:p w14:paraId="52406319" w14:textId="77777777" w:rsidR="00B03245" w:rsidRPr="00D55C6B" w:rsidRDefault="00B03245" w:rsidP="00DD331E">
      <w:pPr>
        <w:pStyle w:val="KeinLeerraum"/>
        <w:rPr>
          <w:rFonts w:ascii="Arial" w:eastAsia="Times New Roman" w:hAnsi="Arial" w:cs="Arial"/>
          <w:b/>
          <w:sz w:val="24"/>
          <w:szCs w:val="24"/>
        </w:rPr>
      </w:pPr>
      <w:r w:rsidRPr="00D55C6B">
        <w:rPr>
          <w:rFonts w:ascii="Arial" w:eastAsia="Times New Roman" w:hAnsi="Arial" w:cs="Arial"/>
          <w:b/>
          <w:sz w:val="24"/>
          <w:szCs w:val="24"/>
        </w:rPr>
        <w:t xml:space="preserve">Für Braunkehlchen, Feldlerche nur spontane einmalige Kartierung 2016, 2018, </w:t>
      </w:r>
      <w:proofErr w:type="gramStart"/>
      <w:r w:rsidRPr="00D55C6B">
        <w:rPr>
          <w:rFonts w:ascii="Arial" w:eastAsia="Times New Roman" w:hAnsi="Arial" w:cs="Arial"/>
          <w:b/>
          <w:sz w:val="24"/>
          <w:szCs w:val="24"/>
        </w:rPr>
        <w:t>2019 .</w:t>
      </w:r>
      <w:proofErr w:type="gramEnd"/>
      <w:r w:rsidRPr="00D55C6B">
        <w:rPr>
          <w:rFonts w:ascii="Arial" w:eastAsia="Times New Roman" w:hAnsi="Arial" w:cs="Arial"/>
          <w:b/>
          <w:sz w:val="24"/>
          <w:szCs w:val="24"/>
        </w:rPr>
        <w:t xml:space="preserve"> Keine weiteren Angaben zum Vorkommen vorgenommen.</w:t>
      </w:r>
    </w:p>
    <w:p w14:paraId="0B26A5BB" w14:textId="77777777" w:rsidR="00B03245" w:rsidRPr="00D55C6B" w:rsidRDefault="00B03245" w:rsidP="003C4154">
      <w:pPr>
        <w:ind w:left="21" w:right="417"/>
        <w:rPr>
          <w:rFonts w:ascii="Arial" w:eastAsia="Times New Roman" w:hAnsi="Arial" w:cs="Arial"/>
          <w:b/>
          <w:sz w:val="24"/>
          <w:szCs w:val="24"/>
        </w:rPr>
      </w:pPr>
      <w:r w:rsidRPr="00D55C6B">
        <w:rPr>
          <w:rFonts w:ascii="Arial" w:eastAsia="Times New Roman" w:hAnsi="Arial" w:cs="Arial"/>
          <w:b/>
          <w:sz w:val="24"/>
          <w:szCs w:val="24"/>
        </w:rPr>
        <w:t>Tab.17 Wasservogelzählung erfolgte lediglich Winter 2015/16 u.2016/17 ohne weitere Angaben</w:t>
      </w:r>
    </w:p>
    <w:p w14:paraId="64B09CC5" w14:textId="77777777" w:rsidR="00B03245" w:rsidRPr="00D55C6B" w:rsidRDefault="00B03245" w:rsidP="003C4154">
      <w:pPr>
        <w:ind w:left="21" w:right="417"/>
        <w:rPr>
          <w:rFonts w:ascii="Arial" w:eastAsia="Times New Roman" w:hAnsi="Arial" w:cs="Arial"/>
          <w:b/>
          <w:sz w:val="24"/>
          <w:szCs w:val="24"/>
        </w:rPr>
      </w:pPr>
      <w:r w:rsidRPr="00D55C6B">
        <w:rPr>
          <w:rFonts w:ascii="Arial" w:eastAsia="Times New Roman" w:hAnsi="Arial" w:cs="Arial"/>
          <w:b/>
          <w:sz w:val="24"/>
          <w:szCs w:val="24"/>
        </w:rPr>
        <w:t>Zu Brut und Rastvögel</w:t>
      </w:r>
      <w:r w:rsidR="002979CE">
        <w:rPr>
          <w:rFonts w:ascii="Arial" w:eastAsia="Times New Roman" w:hAnsi="Arial" w:cs="Arial"/>
          <w:b/>
          <w:sz w:val="24"/>
          <w:szCs w:val="24"/>
        </w:rPr>
        <w:t>n</w:t>
      </w:r>
      <w:r w:rsidRPr="00D55C6B">
        <w:rPr>
          <w:rFonts w:ascii="Arial" w:eastAsia="Times New Roman" w:hAnsi="Arial" w:cs="Arial"/>
          <w:b/>
          <w:sz w:val="24"/>
          <w:szCs w:val="24"/>
        </w:rPr>
        <w:t xml:space="preserve"> gibt es keine Angaben, obwohl aus früheren Erhebungen Vorkommen bekannt.</w:t>
      </w:r>
    </w:p>
    <w:p w14:paraId="667B275A" w14:textId="77777777" w:rsidR="00FD0991" w:rsidRPr="00D55C6B" w:rsidRDefault="00FD0991" w:rsidP="003C4154">
      <w:pPr>
        <w:ind w:left="21" w:right="417"/>
        <w:rPr>
          <w:rFonts w:ascii="Arial" w:eastAsia="Times New Roman" w:hAnsi="Arial" w:cs="Arial"/>
          <w:b/>
          <w:color w:val="FF0000"/>
          <w:sz w:val="24"/>
          <w:szCs w:val="24"/>
          <w:u w:val="single"/>
        </w:rPr>
      </w:pPr>
      <w:r w:rsidRPr="00D55C6B">
        <w:rPr>
          <w:rFonts w:ascii="Arial" w:eastAsia="Times New Roman" w:hAnsi="Arial" w:cs="Arial"/>
          <w:b/>
          <w:color w:val="FF0000"/>
          <w:sz w:val="24"/>
          <w:szCs w:val="24"/>
          <w:u w:val="single"/>
        </w:rPr>
        <w:t>Ver</w:t>
      </w:r>
      <w:r w:rsidR="00062A95" w:rsidRPr="00D55C6B">
        <w:rPr>
          <w:rFonts w:ascii="Arial" w:eastAsia="Times New Roman" w:hAnsi="Arial" w:cs="Arial"/>
          <w:b/>
          <w:color w:val="FF0000"/>
          <w:sz w:val="24"/>
          <w:szCs w:val="24"/>
          <w:u w:val="single"/>
        </w:rPr>
        <w:t>bot der Störung</w:t>
      </w:r>
      <w:r w:rsidR="00DD331E" w:rsidRPr="00D55C6B">
        <w:rPr>
          <w:rFonts w:ascii="Arial" w:eastAsia="Times New Roman" w:hAnsi="Arial" w:cs="Arial"/>
          <w:b/>
          <w:color w:val="FF0000"/>
          <w:sz w:val="24"/>
          <w:szCs w:val="24"/>
          <w:u w:val="single"/>
        </w:rPr>
        <w:t xml:space="preserve"> </w:t>
      </w:r>
      <w:r w:rsidR="00062A95" w:rsidRPr="00D55C6B">
        <w:rPr>
          <w:rFonts w:ascii="Arial" w:eastAsia="Times New Roman" w:hAnsi="Arial" w:cs="Arial"/>
          <w:b/>
          <w:color w:val="FF0000"/>
          <w:sz w:val="24"/>
          <w:szCs w:val="24"/>
          <w:u w:val="single"/>
        </w:rPr>
        <w:t>§</w:t>
      </w:r>
      <w:r w:rsidRPr="00D55C6B">
        <w:rPr>
          <w:rFonts w:ascii="Arial" w:eastAsia="Times New Roman" w:hAnsi="Arial" w:cs="Arial"/>
          <w:b/>
          <w:color w:val="FF0000"/>
          <w:sz w:val="24"/>
          <w:szCs w:val="24"/>
          <w:u w:val="single"/>
        </w:rPr>
        <w:t xml:space="preserve"> </w:t>
      </w:r>
      <w:proofErr w:type="gramStart"/>
      <w:r w:rsidRPr="00D55C6B">
        <w:rPr>
          <w:rFonts w:ascii="Arial" w:eastAsia="Times New Roman" w:hAnsi="Arial" w:cs="Arial"/>
          <w:b/>
          <w:color w:val="FF0000"/>
          <w:sz w:val="24"/>
          <w:szCs w:val="24"/>
          <w:u w:val="single"/>
        </w:rPr>
        <w:t>44BNatSch.</w:t>
      </w:r>
      <w:r w:rsidR="00DD331E" w:rsidRPr="00D55C6B">
        <w:rPr>
          <w:rFonts w:ascii="Arial" w:eastAsia="Times New Roman" w:hAnsi="Arial" w:cs="Arial"/>
          <w:b/>
          <w:color w:val="FF0000"/>
          <w:sz w:val="24"/>
          <w:szCs w:val="24"/>
          <w:u w:val="single"/>
        </w:rPr>
        <w:t xml:space="preserve">und </w:t>
      </w:r>
      <w:r w:rsidRPr="00D55C6B">
        <w:rPr>
          <w:rFonts w:ascii="Arial" w:eastAsia="Times New Roman" w:hAnsi="Arial" w:cs="Arial"/>
          <w:b/>
          <w:color w:val="FF0000"/>
          <w:sz w:val="24"/>
          <w:szCs w:val="24"/>
          <w:u w:val="single"/>
        </w:rPr>
        <w:t xml:space="preserve"> </w:t>
      </w:r>
      <w:r w:rsidR="00DD331E" w:rsidRPr="00D55C6B">
        <w:rPr>
          <w:rFonts w:ascii="Arial" w:hAnsi="Arial" w:cs="Arial"/>
          <w:b/>
          <w:color w:val="FF0000"/>
          <w:sz w:val="24"/>
          <w:szCs w:val="24"/>
          <w:u w:val="single"/>
        </w:rPr>
        <w:t>§</w:t>
      </w:r>
      <w:proofErr w:type="gramEnd"/>
      <w:r w:rsidR="00DD331E" w:rsidRPr="00D55C6B">
        <w:rPr>
          <w:rFonts w:ascii="Arial" w:hAnsi="Arial" w:cs="Arial"/>
          <w:b/>
          <w:color w:val="FF0000"/>
          <w:sz w:val="24"/>
          <w:szCs w:val="24"/>
          <w:u w:val="single"/>
        </w:rPr>
        <w:t xml:space="preserve"> 44 Abs. Nr. 1 BNatSchG (Tötung und Verletzung)</w:t>
      </w:r>
    </w:p>
    <w:p w14:paraId="1DA19638" w14:textId="77777777" w:rsidR="00B10765" w:rsidRPr="00D55C6B" w:rsidRDefault="000259F3" w:rsidP="00B10765">
      <w:pPr>
        <w:autoSpaceDE w:val="0"/>
        <w:autoSpaceDN w:val="0"/>
        <w:adjustRightInd w:val="0"/>
        <w:spacing w:after="0" w:line="240" w:lineRule="auto"/>
        <w:rPr>
          <w:rFonts w:ascii="Arial" w:hAnsi="Arial" w:cs="Arial"/>
          <w:b/>
          <w:sz w:val="24"/>
          <w:szCs w:val="24"/>
        </w:rPr>
      </w:pPr>
      <w:r>
        <w:rPr>
          <w:rFonts w:ascii="Arial" w:hAnsi="Arial" w:cs="Arial"/>
          <w:b/>
          <w:sz w:val="24"/>
          <w:szCs w:val="24"/>
        </w:rPr>
        <w:t xml:space="preserve">C UVP </w:t>
      </w:r>
      <w:r w:rsidR="00C240A0" w:rsidRPr="00D55C6B">
        <w:rPr>
          <w:rFonts w:ascii="Arial" w:hAnsi="Arial" w:cs="Arial"/>
          <w:b/>
          <w:sz w:val="24"/>
          <w:szCs w:val="24"/>
        </w:rPr>
        <w:t>„</w:t>
      </w:r>
      <w:r w:rsidR="00B10765" w:rsidRPr="00D55C6B">
        <w:rPr>
          <w:rFonts w:ascii="Arial" w:hAnsi="Arial" w:cs="Arial"/>
          <w:b/>
          <w:sz w:val="24"/>
          <w:szCs w:val="24"/>
        </w:rPr>
        <w:t xml:space="preserve">Für die Reptilienart </w:t>
      </w:r>
      <w:r w:rsidR="00B10765" w:rsidRPr="00D55C6B">
        <w:rPr>
          <w:rFonts w:ascii="Arial" w:hAnsi="Arial" w:cs="Arial"/>
          <w:b/>
          <w:bCs/>
          <w:sz w:val="24"/>
          <w:szCs w:val="24"/>
        </w:rPr>
        <w:t xml:space="preserve">Zauneidechse </w:t>
      </w:r>
      <w:r w:rsidR="00B10765" w:rsidRPr="00D55C6B">
        <w:rPr>
          <w:rFonts w:ascii="Arial" w:hAnsi="Arial" w:cs="Arial"/>
          <w:b/>
          <w:sz w:val="24"/>
          <w:szCs w:val="24"/>
        </w:rPr>
        <w:t>kann hingegen die Auslösung des Schädigungstatbestandes</w:t>
      </w:r>
      <w:r w:rsidR="00C240A0" w:rsidRPr="00D55C6B">
        <w:rPr>
          <w:rFonts w:ascii="Arial" w:hAnsi="Arial" w:cs="Arial"/>
          <w:b/>
          <w:sz w:val="24"/>
          <w:szCs w:val="24"/>
        </w:rPr>
        <w:t xml:space="preserve"> </w:t>
      </w:r>
      <w:r w:rsidR="00B10765" w:rsidRPr="00D55C6B">
        <w:rPr>
          <w:rFonts w:ascii="Arial" w:hAnsi="Arial" w:cs="Arial"/>
          <w:b/>
          <w:sz w:val="24"/>
          <w:szCs w:val="24"/>
        </w:rPr>
        <w:t>des § 44 Abs. Nr. 1 BNatSchG (Tötung und Verletzung) nicht ausgeschlossen werden</w:t>
      </w:r>
      <w:r w:rsidR="00C240A0" w:rsidRPr="00D55C6B">
        <w:rPr>
          <w:rFonts w:ascii="Arial" w:hAnsi="Arial" w:cs="Arial"/>
          <w:b/>
          <w:sz w:val="24"/>
          <w:szCs w:val="24"/>
        </w:rPr>
        <w:t>…unter Einbez</w:t>
      </w:r>
      <w:r w:rsidR="00B10765" w:rsidRPr="00D55C6B">
        <w:rPr>
          <w:rFonts w:ascii="Arial" w:hAnsi="Arial" w:cs="Arial"/>
          <w:b/>
          <w:sz w:val="24"/>
          <w:szCs w:val="24"/>
        </w:rPr>
        <w:t>iehung</w:t>
      </w:r>
      <w:r w:rsidR="00C240A0" w:rsidRPr="00D55C6B">
        <w:rPr>
          <w:rFonts w:ascii="Arial" w:hAnsi="Arial" w:cs="Arial"/>
          <w:b/>
          <w:sz w:val="24"/>
          <w:szCs w:val="24"/>
        </w:rPr>
        <w:t xml:space="preserve"> </w:t>
      </w:r>
      <w:r w:rsidR="00B10765" w:rsidRPr="00D55C6B">
        <w:rPr>
          <w:rFonts w:ascii="Arial" w:hAnsi="Arial" w:cs="Arial"/>
          <w:b/>
          <w:sz w:val="24"/>
          <w:szCs w:val="24"/>
        </w:rPr>
        <w:t>von drei vorgesehenen Vermeidungsmaßnahmen sowie einer kompensatorischen</w:t>
      </w:r>
    </w:p>
    <w:p w14:paraId="5B0C92BF" w14:textId="77777777" w:rsidR="00B10765" w:rsidRPr="00D55C6B" w:rsidRDefault="00B10765" w:rsidP="00B10765">
      <w:pPr>
        <w:autoSpaceDE w:val="0"/>
        <w:autoSpaceDN w:val="0"/>
        <w:adjustRightInd w:val="0"/>
        <w:spacing w:after="0" w:line="240" w:lineRule="auto"/>
        <w:rPr>
          <w:rFonts w:ascii="Arial" w:hAnsi="Arial" w:cs="Arial"/>
          <w:b/>
          <w:sz w:val="24"/>
          <w:szCs w:val="24"/>
        </w:rPr>
      </w:pPr>
      <w:r w:rsidRPr="00D55C6B">
        <w:rPr>
          <w:rFonts w:ascii="Arial" w:hAnsi="Arial" w:cs="Arial"/>
          <w:b/>
          <w:sz w:val="24"/>
          <w:szCs w:val="24"/>
        </w:rPr>
        <w:t xml:space="preserve">Maßnahme zur Sicherung des </w:t>
      </w:r>
      <w:proofErr w:type="spellStart"/>
      <w:r w:rsidRPr="00D55C6B">
        <w:rPr>
          <w:rFonts w:ascii="Arial" w:hAnsi="Arial" w:cs="Arial"/>
          <w:b/>
          <w:sz w:val="24"/>
          <w:szCs w:val="24"/>
        </w:rPr>
        <w:t>Habitatpotenziales</w:t>
      </w:r>
      <w:proofErr w:type="spellEnd"/>
      <w:r w:rsidRPr="00D55C6B">
        <w:rPr>
          <w:rFonts w:ascii="Arial" w:hAnsi="Arial" w:cs="Arial"/>
          <w:b/>
          <w:sz w:val="24"/>
          <w:szCs w:val="24"/>
        </w:rPr>
        <w:t xml:space="preserve"> und des günstigen Erhaltungszustandes</w:t>
      </w:r>
    </w:p>
    <w:p w14:paraId="0C669044" w14:textId="77777777" w:rsidR="00C240A0" w:rsidRPr="00D55C6B" w:rsidRDefault="00B10765" w:rsidP="00B10765">
      <w:pPr>
        <w:autoSpaceDE w:val="0"/>
        <w:autoSpaceDN w:val="0"/>
        <w:adjustRightInd w:val="0"/>
        <w:spacing w:after="0" w:line="240" w:lineRule="auto"/>
        <w:rPr>
          <w:rFonts w:ascii="Arial" w:hAnsi="Arial" w:cs="Arial"/>
          <w:b/>
          <w:sz w:val="24"/>
          <w:szCs w:val="24"/>
        </w:rPr>
      </w:pPr>
      <w:r w:rsidRPr="00D55C6B">
        <w:rPr>
          <w:rFonts w:ascii="Arial" w:hAnsi="Arial" w:cs="Arial"/>
          <w:b/>
          <w:sz w:val="24"/>
          <w:szCs w:val="24"/>
        </w:rPr>
        <w:t>(CEF/FCS-Maßnahmen) der aktuelle günstige Erhaltungszustand der lokalen Zauneidechsenpopulation</w:t>
      </w:r>
      <w:r w:rsidR="00C240A0" w:rsidRPr="00D55C6B">
        <w:rPr>
          <w:rFonts w:ascii="Arial" w:hAnsi="Arial" w:cs="Arial"/>
          <w:b/>
          <w:sz w:val="24"/>
          <w:szCs w:val="24"/>
        </w:rPr>
        <w:t xml:space="preserve"> </w:t>
      </w:r>
      <w:r w:rsidRPr="00D55C6B">
        <w:rPr>
          <w:rFonts w:ascii="Arial" w:hAnsi="Arial" w:cs="Arial"/>
          <w:b/>
          <w:sz w:val="24"/>
          <w:szCs w:val="24"/>
        </w:rPr>
        <w:t>sowie der ungünstige Erhaltungszustand der Population der Art in der biogeographischen</w:t>
      </w:r>
      <w:r w:rsidR="00C240A0" w:rsidRPr="00D55C6B">
        <w:rPr>
          <w:rFonts w:ascii="Arial" w:hAnsi="Arial" w:cs="Arial"/>
          <w:b/>
          <w:sz w:val="24"/>
          <w:szCs w:val="24"/>
        </w:rPr>
        <w:t xml:space="preserve"> </w:t>
      </w:r>
      <w:r w:rsidRPr="00D55C6B">
        <w:rPr>
          <w:rFonts w:ascii="Arial" w:hAnsi="Arial" w:cs="Arial"/>
          <w:b/>
          <w:sz w:val="24"/>
          <w:szCs w:val="24"/>
        </w:rPr>
        <w:t>Region Sachsen und damit in ihrem natürlichen Verbreitungsgebiet nicht verschlechtert</w:t>
      </w:r>
      <w:r w:rsidR="00C240A0" w:rsidRPr="00D55C6B">
        <w:rPr>
          <w:rFonts w:ascii="Arial" w:hAnsi="Arial" w:cs="Arial"/>
          <w:b/>
          <w:sz w:val="24"/>
          <w:szCs w:val="24"/>
        </w:rPr>
        <w:t xml:space="preserve"> </w:t>
      </w:r>
      <w:r w:rsidRPr="00D55C6B">
        <w:rPr>
          <w:rFonts w:ascii="Arial" w:hAnsi="Arial" w:cs="Arial"/>
          <w:b/>
          <w:sz w:val="24"/>
          <w:szCs w:val="24"/>
        </w:rPr>
        <w:t>und das Vorhaben dem Erreichen eines günstigen Erhaltungszustandes nicht im Wege steht</w:t>
      </w:r>
      <w:r w:rsidR="00C240A0" w:rsidRPr="00D55C6B">
        <w:rPr>
          <w:rFonts w:ascii="Arial" w:hAnsi="Arial" w:cs="Arial"/>
          <w:b/>
          <w:sz w:val="24"/>
          <w:szCs w:val="24"/>
        </w:rPr>
        <w:t>…“ lesen Sie dazu weiter</w:t>
      </w:r>
    </w:p>
    <w:p w14:paraId="55B9433D" w14:textId="77777777" w:rsidR="001E59D2" w:rsidRPr="00D55C6B" w:rsidRDefault="00C240A0" w:rsidP="002979CE">
      <w:pPr>
        <w:autoSpaceDE w:val="0"/>
        <w:autoSpaceDN w:val="0"/>
        <w:adjustRightInd w:val="0"/>
        <w:spacing w:after="0" w:line="240" w:lineRule="auto"/>
        <w:rPr>
          <w:rFonts w:ascii="Arial" w:eastAsia="Times New Roman" w:hAnsi="Arial" w:cs="Arial"/>
          <w:b/>
          <w:sz w:val="24"/>
          <w:szCs w:val="24"/>
        </w:rPr>
      </w:pPr>
      <w:r w:rsidRPr="00D55C6B">
        <w:rPr>
          <w:rFonts w:ascii="Arial" w:hAnsi="Arial" w:cs="Arial"/>
          <w:b/>
          <w:sz w:val="24"/>
          <w:szCs w:val="24"/>
        </w:rPr>
        <w:t>in C UVP/</w:t>
      </w:r>
      <w:r w:rsidR="002979CE">
        <w:rPr>
          <w:rFonts w:ascii="Arial" w:hAnsi="Arial" w:cs="Arial"/>
          <w:b/>
          <w:sz w:val="24"/>
          <w:szCs w:val="24"/>
        </w:rPr>
        <w:t xml:space="preserve"> </w:t>
      </w:r>
      <w:r w:rsidR="001E59D2" w:rsidRPr="00D55C6B">
        <w:rPr>
          <w:rFonts w:ascii="Arial" w:eastAsia="Times New Roman" w:hAnsi="Arial" w:cs="Arial"/>
          <w:b/>
          <w:sz w:val="24"/>
          <w:szCs w:val="24"/>
        </w:rPr>
        <w:t xml:space="preserve">C 7 </w:t>
      </w:r>
      <w:proofErr w:type="gramStart"/>
      <w:r w:rsidR="001E59D2" w:rsidRPr="00D55C6B">
        <w:rPr>
          <w:rFonts w:ascii="Arial" w:eastAsia="Times New Roman" w:hAnsi="Arial" w:cs="Arial"/>
          <w:b/>
          <w:sz w:val="24"/>
          <w:szCs w:val="24"/>
        </w:rPr>
        <w:t>V9</w:t>
      </w:r>
      <w:proofErr w:type="gramEnd"/>
      <w:r w:rsidR="001E59D2" w:rsidRPr="00D55C6B">
        <w:rPr>
          <w:rFonts w:ascii="Arial" w:eastAsia="Times New Roman" w:hAnsi="Arial" w:cs="Arial"/>
          <w:b/>
          <w:sz w:val="24"/>
          <w:szCs w:val="24"/>
        </w:rPr>
        <w:t xml:space="preserve"> S.197 Ma</w:t>
      </w:r>
      <w:r w:rsidR="000259F3">
        <w:rPr>
          <w:rFonts w:ascii="Arial" w:eastAsia="Times New Roman" w:hAnsi="Arial" w:cs="Arial"/>
          <w:b/>
          <w:sz w:val="24"/>
          <w:szCs w:val="24"/>
        </w:rPr>
        <w:t>ß</w:t>
      </w:r>
      <w:r w:rsidR="001E59D2" w:rsidRPr="00D55C6B">
        <w:rPr>
          <w:rFonts w:ascii="Arial" w:eastAsia="Times New Roman" w:hAnsi="Arial" w:cs="Arial"/>
          <w:b/>
          <w:sz w:val="24"/>
          <w:szCs w:val="24"/>
        </w:rPr>
        <w:t>nahmen</w:t>
      </w:r>
      <w:r w:rsidRPr="00D55C6B">
        <w:rPr>
          <w:rFonts w:ascii="Arial" w:eastAsia="Times New Roman" w:hAnsi="Arial" w:cs="Arial"/>
          <w:b/>
          <w:sz w:val="24"/>
          <w:szCs w:val="24"/>
        </w:rPr>
        <w:t xml:space="preserve"> </w:t>
      </w:r>
      <w:r w:rsidR="001E59D2" w:rsidRPr="00D55C6B">
        <w:rPr>
          <w:rFonts w:ascii="Arial" w:eastAsia="Times New Roman" w:hAnsi="Arial" w:cs="Arial"/>
          <w:b/>
          <w:sz w:val="24"/>
          <w:szCs w:val="24"/>
        </w:rPr>
        <w:t>z</w:t>
      </w:r>
      <w:r w:rsidR="000259F3">
        <w:rPr>
          <w:rFonts w:ascii="Arial" w:eastAsia="Times New Roman" w:hAnsi="Arial" w:cs="Arial"/>
          <w:b/>
          <w:sz w:val="24"/>
          <w:szCs w:val="24"/>
        </w:rPr>
        <w:t>ur</w:t>
      </w:r>
      <w:r w:rsidR="002979CE">
        <w:rPr>
          <w:rFonts w:ascii="Arial" w:eastAsia="Times New Roman" w:hAnsi="Arial" w:cs="Arial"/>
          <w:b/>
          <w:sz w:val="24"/>
          <w:szCs w:val="24"/>
        </w:rPr>
        <w:t xml:space="preserve"> </w:t>
      </w:r>
      <w:r w:rsidR="001E59D2" w:rsidRPr="00D55C6B">
        <w:rPr>
          <w:rFonts w:ascii="Arial" w:eastAsia="Times New Roman" w:hAnsi="Arial" w:cs="Arial"/>
          <w:b/>
          <w:sz w:val="24"/>
          <w:szCs w:val="24"/>
        </w:rPr>
        <w:t>Vermeidung z</w:t>
      </w:r>
      <w:r w:rsidR="000259F3">
        <w:rPr>
          <w:rFonts w:ascii="Arial" w:eastAsia="Times New Roman" w:hAnsi="Arial" w:cs="Arial"/>
          <w:b/>
          <w:sz w:val="24"/>
          <w:szCs w:val="24"/>
        </w:rPr>
        <w:t>um</w:t>
      </w:r>
      <w:r w:rsidR="002979CE">
        <w:rPr>
          <w:rFonts w:ascii="Arial" w:eastAsia="Times New Roman" w:hAnsi="Arial" w:cs="Arial"/>
          <w:b/>
          <w:sz w:val="24"/>
          <w:szCs w:val="24"/>
        </w:rPr>
        <w:t xml:space="preserve"> </w:t>
      </w:r>
      <w:r w:rsidR="001E59D2" w:rsidRPr="00D55C6B">
        <w:rPr>
          <w:rFonts w:ascii="Arial" w:eastAsia="Times New Roman" w:hAnsi="Arial" w:cs="Arial"/>
          <w:b/>
          <w:sz w:val="24"/>
          <w:szCs w:val="24"/>
        </w:rPr>
        <w:t>Reptilienverlust:</w:t>
      </w:r>
      <w:r w:rsidR="002979CE">
        <w:rPr>
          <w:rFonts w:ascii="Arial" w:eastAsia="Times New Roman" w:hAnsi="Arial" w:cs="Arial"/>
          <w:b/>
          <w:sz w:val="24"/>
          <w:szCs w:val="24"/>
        </w:rPr>
        <w:t xml:space="preserve"> </w:t>
      </w:r>
      <w:r w:rsidR="001E59D2" w:rsidRPr="00D55C6B">
        <w:rPr>
          <w:rFonts w:ascii="Arial" w:eastAsia="Times New Roman" w:hAnsi="Arial" w:cs="Arial"/>
          <w:b/>
          <w:sz w:val="24"/>
          <w:szCs w:val="24"/>
        </w:rPr>
        <w:t xml:space="preserve">“sind dies </w:t>
      </w:r>
      <w:proofErr w:type="spellStart"/>
      <w:r w:rsidR="00062A95" w:rsidRPr="00D55C6B">
        <w:rPr>
          <w:rFonts w:ascii="Arial" w:eastAsia="Times New Roman" w:hAnsi="Arial" w:cs="Arial"/>
          <w:b/>
          <w:sz w:val="24"/>
          <w:szCs w:val="24"/>
        </w:rPr>
        <w:t>H</w:t>
      </w:r>
      <w:r w:rsidR="001E59D2" w:rsidRPr="00D55C6B">
        <w:rPr>
          <w:rFonts w:ascii="Arial" w:eastAsia="Times New Roman" w:hAnsi="Arial" w:cs="Arial"/>
          <w:b/>
          <w:sz w:val="24"/>
          <w:szCs w:val="24"/>
        </w:rPr>
        <w:t>abitatsflächen</w:t>
      </w:r>
      <w:proofErr w:type="spellEnd"/>
      <w:r w:rsidR="001E59D2" w:rsidRPr="00D55C6B">
        <w:rPr>
          <w:rFonts w:ascii="Arial" w:eastAsia="Times New Roman" w:hAnsi="Arial" w:cs="Arial"/>
          <w:b/>
          <w:sz w:val="24"/>
          <w:szCs w:val="24"/>
        </w:rPr>
        <w:t xml:space="preserve"> der </w:t>
      </w:r>
      <w:r w:rsidR="00062A95" w:rsidRPr="00D55C6B">
        <w:rPr>
          <w:rFonts w:ascii="Arial" w:eastAsia="Times New Roman" w:hAnsi="Arial" w:cs="Arial"/>
          <w:b/>
          <w:sz w:val="24"/>
          <w:szCs w:val="24"/>
        </w:rPr>
        <w:t>Z</w:t>
      </w:r>
      <w:r w:rsidR="001E59D2" w:rsidRPr="00D55C6B">
        <w:rPr>
          <w:rFonts w:ascii="Arial" w:eastAsia="Times New Roman" w:hAnsi="Arial" w:cs="Arial"/>
          <w:b/>
          <w:sz w:val="24"/>
          <w:szCs w:val="24"/>
        </w:rPr>
        <w:t>auneidechse</w:t>
      </w:r>
      <w:r w:rsidR="00062A95" w:rsidRPr="00D55C6B">
        <w:rPr>
          <w:rFonts w:ascii="Arial" w:eastAsia="Times New Roman" w:hAnsi="Arial" w:cs="Arial"/>
          <w:b/>
          <w:sz w:val="24"/>
          <w:szCs w:val="24"/>
        </w:rPr>
        <w:t xml:space="preserve"> </w:t>
      </w:r>
      <w:r w:rsidR="001E59D2" w:rsidRPr="00D55C6B">
        <w:rPr>
          <w:rFonts w:ascii="Arial" w:eastAsia="Times New Roman" w:hAnsi="Arial" w:cs="Arial"/>
          <w:b/>
          <w:sz w:val="24"/>
          <w:szCs w:val="24"/>
        </w:rPr>
        <w:t xml:space="preserve">im Vorfeld der Inanspruchnahme </w:t>
      </w:r>
      <w:r w:rsidR="001E59D2" w:rsidRPr="00D55C6B">
        <w:rPr>
          <w:rFonts w:ascii="Arial" w:eastAsia="Times New Roman" w:hAnsi="Arial" w:cs="Arial"/>
          <w:b/>
          <w:sz w:val="24"/>
          <w:szCs w:val="24"/>
        </w:rPr>
        <w:lastRenderedPageBreak/>
        <w:t>möglichst unattraktiv zu machen</w:t>
      </w:r>
      <w:r w:rsidR="00097901" w:rsidRPr="00D55C6B">
        <w:rPr>
          <w:rFonts w:ascii="Arial" w:eastAsia="Times New Roman" w:hAnsi="Arial" w:cs="Arial"/>
          <w:b/>
          <w:sz w:val="24"/>
          <w:szCs w:val="24"/>
        </w:rPr>
        <w:t xml:space="preserve">, um Abwandern zu initiieren und Einwandern zu </w:t>
      </w:r>
      <w:proofErr w:type="spellStart"/>
      <w:r w:rsidR="00097901" w:rsidRPr="00D55C6B">
        <w:rPr>
          <w:rFonts w:ascii="Arial" w:eastAsia="Times New Roman" w:hAnsi="Arial" w:cs="Arial"/>
          <w:b/>
          <w:sz w:val="24"/>
          <w:szCs w:val="24"/>
        </w:rPr>
        <w:t>verhindern.</w:t>
      </w:r>
      <w:r w:rsidR="001E59D2" w:rsidRPr="00D55C6B">
        <w:rPr>
          <w:rFonts w:ascii="Arial" w:eastAsia="Times New Roman" w:hAnsi="Arial" w:cs="Arial"/>
          <w:b/>
          <w:sz w:val="24"/>
          <w:szCs w:val="24"/>
        </w:rPr>
        <w:t>“So</w:t>
      </w:r>
      <w:proofErr w:type="spellEnd"/>
      <w:r w:rsidR="001E59D2" w:rsidRPr="00D55C6B">
        <w:rPr>
          <w:rFonts w:ascii="Arial" w:eastAsia="Times New Roman" w:hAnsi="Arial" w:cs="Arial"/>
          <w:b/>
          <w:sz w:val="24"/>
          <w:szCs w:val="24"/>
        </w:rPr>
        <w:t xml:space="preserve"> </w:t>
      </w:r>
      <w:proofErr w:type="spellStart"/>
      <w:r w:rsidR="001E59D2" w:rsidRPr="00D55C6B">
        <w:rPr>
          <w:rFonts w:ascii="Arial" w:eastAsia="Times New Roman" w:hAnsi="Arial" w:cs="Arial"/>
          <w:b/>
          <w:sz w:val="24"/>
          <w:szCs w:val="24"/>
        </w:rPr>
        <w:t>heisst</w:t>
      </w:r>
      <w:proofErr w:type="spellEnd"/>
      <w:r w:rsidR="001E59D2" w:rsidRPr="00D55C6B">
        <w:rPr>
          <w:rFonts w:ascii="Arial" w:eastAsia="Times New Roman" w:hAnsi="Arial" w:cs="Arial"/>
          <w:b/>
          <w:sz w:val="24"/>
          <w:szCs w:val="24"/>
        </w:rPr>
        <w:t xml:space="preserve"> es weiter:</w:t>
      </w:r>
    </w:p>
    <w:p w14:paraId="3F556063" w14:textId="77777777" w:rsidR="00062A95" w:rsidRPr="00D55C6B" w:rsidRDefault="001E59D2" w:rsidP="00062A95">
      <w:pPr>
        <w:ind w:left="21" w:right="417"/>
        <w:rPr>
          <w:rFonts w:ascii="Arial" w:eastAsia="Times New Roman" w:hAnsi="Arial" w:cs="Arial"/>
          <w:b/>
          <w:sz w:val="24"/>
          <w:szCs w:val="24"/>
        </w:rPr>
      </w:pPr>
      <w:r w:rsidRPr="00D55C6B">
        <w:rPr>
          <w:rFonts w:ascii="Arial" w:eastAsia="Times New Roman" w:hAnsi="Arial" w:cs="Arial"/>
          <w:b/>
          <w:sz w:val="24"/>
          <w:szCs w:val="24"/>
        </w:rPr>
        <w:t xml:space="preserve">*Krautschicht bis eine </w:t>
      </w:r>
      <w:r w:rsidR="002979CE">
        <w:rPr>
          <w:rFonts w:ascii="Arial" w:eastAsia="Times New Roman" w:hAnsi="Arial" w:cs="Arial"/>
          <w:b/>
          <w:sz w:val="24"/>
          <w:szCs w:val="24"/>
        </w:rPr>
        <w:t>H</w:t>
      </w:r>
      <w:r w:rsidRPr="00D55C6B">
        <w:rPr>
          <w:rFonts w:ascii="Arial" w:eastAsia="Times New Roman" w:hAnsi="Arial" w:cs="Arial"/>
          <w:b/>
          <w:sz w:val="24"/>
          <w:szCs w:val="24"/>
        </w:rPr>
        <w:t>öhe von 5cm motormanuell mähen</w:t>
      </w:r>
      <w:r w:rsidR="00062A95" w:rsidRPr="00D55C6B">
        <w:rPr>
          <w:rFonts w:ascii="Arial" w:eastAsia="Times New Roman" w:hAnsi="Arial" w:cs="Arial"/>
          <w:b/>
          <w:sz w:val="24"/>
          <w:szCs w:val="24"/>
        </w:rPr>
        <w:t xml:space="preserve"> </w:t>
      </w:r>
    </w:p>
    <w:p w14:paraId="495F9F04" w14:textId="77777777" w:rsidR="00062A95" w:rsidRPr="00D55C6B" w:rsidRDefault="000259F3" w:rsidP="00062A95">
      <w:pPr>
        <w:ind w:left="21" w:right="417"/>
        <w:rPr>
          <w:rFonts w:ascii="Arial" w:eastAsia="Times New Roman" w:hAnsi="Arial" w:cs="Arial"/>
          <w:b/>
          <w:sz w:val="24"/>
          <w:szCs w:val="24"/>
        </w:rPr>
      </w:pPr>
      <w:r>
        <w:rPr>
          <w:rFonts w:ascii="Arial" w:eastAsia="Times New Roman" w:hAnsi="Arial" w:cs="Arial"/>
          <w:b/>
          <w:sz w:val="24"/>
          <w:szCs w:val="24"/>
        </w:rPr>
        <w:t xml:space="preserve">Hier </w:t>
      </w:r>
      <w:r w:rsidR="00062A95" w:rsidRPr="00D55C6B">
        <w:rPr>
          <w:rFonts w:ascii="Arial" w:eastAsia="Times New Roman" w:hAnsi="Arial" w:cs="Arial"/>
          <w:b/>
          <w:sz w:val="24"/>
          <w:szCs w:val="24"/>
        </w:rPr>
        <w:t xml:space="preserve">Widerspruch </w:t>
      </w:r>
      <w:r>
        <w:rPr>
          <w:rFonts w:ascii="Arial" w:eastAsia="Times New Roman" w:hAnsi="Arial" w:cs="Arial"/>
          <w:b/>
          <w:sz w:val="24"/>
          <w:szCs w:val="24"/>
        </w:rPr>
        <w:t>zu</w:t>
      </w:r>
      <w:r w:rsidR="00062A95" w:rsidRPr="00D55C6B">
        <w:rPr>
          <w:rFonts w:ascii="Arial" w:eastAsia="Times New Roman" w:hAnsi="Arial" w:cs="Arial"/>
          <w:b/>
          <w:sz w:val="24"/>
          <w:szCs w:val="24"/>
        </w:rPr>
        <w:t xml:space="preserve"> </w:t>
      </w:r>
      <w:proofErr w:type="gramStart"/>
      <w:r w:rsidR="00062A95" w:rsidRPr="00D55C6B">
        <w:rPr>
          <w:rFonts w:ascii="Arial" w:eastAsia="Times New Roman" w:hAnsi="Arial" w:cs="Arial"/>
          <w:b/>
          <w:sz w:val="24"/>
          <w:szCs w:val="24"/>
        </w:rPr>
        <w:t>E</w:t>
      </w:r>
      <w:proofErr w:type="gramEnd"/>
      <w:r w:rsidR="00062A95" w:rsidRPr="00D55C6B">
        <w:rPr>
          <w:rFonts w:ascii="Arial" w:eastAsia="Times New Roman" w:hAnsi="Arial" w:cs="Arial"/>
          <w:b/>
          <w:sz w:val="24"/>
          <w:szCs w:val="24"/>
        </w:rPr>
        <w:t xml:space="preserve"> S.26</w:t>
      </w:r>
      <w:r>
        <w:rPr>
          <w:rFonts w:ascii="Arial" w:eastAsia="Times New Roman" w:hAnsi="Arial" w:cs="Arial"/>
          <w:b/>
          <w:sz w:val="24"/>
          <w:szCs w:val="24"/>
        </w:rPr>
        <w:t xml:space="preserve">: </w:t>
      </w:r>
      <w:r w:rsidR="00062A95" w:rsidRPr="00D55C6B">
        <w:rPr>
          <w:rFonts w:ascii="Arial" w:eastAsia="Times New Roman" w:hAnsi="Arial" w:cs="Arial"/>
          <w:b/>
          <w:sz w:val="24"/>
          <w:szCs w:val="24"/>
        </w:rPr>
        <w:t>„Mahd zur Schonung f. von Kleinlebewesen soll 8-10cm betragen</w:t>
      </w:r>
      <w:r>
        <w:rPr>
          <w:rFonts w:ascii="Arial" w:eastAsia="Times New Roman" w:hAnsi="Arial" w:cs="Arial"/>
          <w:b/>
          <w:sz w:val="24"/>
          <w:szCs w:val="24"/>
        </w:rPr>
        <w:t>“</w:t>
      </w:r>
    </w:p>
    <w:p w14:paraId="74642940" w14:textId="77777777" w:rsidR="00E81883" w:rsidRPr="00D55C6B" w:rsidRDefault="00E81883" w:rsidP="00E81883">
      <w:pPr>
        <w:autoSpaceDE w:val="0"/>
        <w:autoSpaceDN w:val="0"/>
        <w:adjustRightInd w:val="0"/>
        <w:spacing w:after="0" w:line="240" w:lineRule="auto"/>
        <w:rPr>
          <w:rFonts w:ascii="Arial" w:eastAsia="Times New Roman" w:hAnsi="Arial" w:cs="Arial"/>
          <w:b/>
          <w:sz w:val="24"/>
          <w:szCs w:val="24"/>
        </w:rPr>
      </w:pPr>
      <w:r w:rsidRPr="00D55C6B">
        <w:rPr>
          <w:rFonts w:ascii="Arial" w:eastAsia="Times New Roman" w:hAnsi="Arial" w:cs="Arial"/>
          <w:b/>
          <w:sz w:val="24"/>
          <w:szCs w:val="24"/>
        </w:rPr>
        <w:t xml:space="preserve">B S.10 V9 </w:t>
      </w:r>
      <w:r w:rsidR="001E59D2" w:rsidRPr="00D55C6B">
        <w:rPr>
          <w:rFonts w:ascii="Arial" w:eastAsia="Times New Roman" w:hAnsi="Arial" w:cs="Arial"/>
          <w:b/>
          <w:sz w:val="24"/>
          <w:szCs w:val="24"/>
        </w:rPr>
        <w:t>*Beseitigung d.</w:t>
      </w:r>
      <w:r w:rsidR="002979CE">
        <w:rPr>
          <w:rFonts w:ascii="Arial" w:eastAsia="Times New Roman" w:hAnsi="Arial" w:cs="Arial"/>
          <w:b/>
          <w:sz w:val="24"/>
          <w:szCs w:val="24"/>
        </w:rPr>
        <w:t xml:space="preserve"> </w:t>
      </w:r>
      <w:r w:rsidR="001E59D2" w:rsidRPr="00D55C6B">
        <w:rPr>
          <w:rFonts w:ascii="Arial" w:eastAsia="Times New Roman" w:hAnsi="Arial" w:cs="Arial"/>
          <w:b/>
          <w:sz w:val="24"/>
          <w:szCs w:val="24"/>
        </w:rPr>
        <w:t>Bodenvegetation</w:t>
      </w:r>
      <w:r w:rsidR="002979CE">
        <w:rPr>
          <w:rFonts w:ascii="Arial" w:eastAsia="Times New Roman" w:hAnsi="Arial" w:cs="Arial"/>
          <w:b/>
          <w:sz w:val="24"/>
          <w:szCs w:val="24"/>
        </w:rPr>
        <w:t xml:space="preserve"> </w:t>
      </w:r>
      <w:r w:rsidR="001E59D2" w:rsidRPr="00D55C6B">
        <w:rPr>
          <w:rFonts w:ascii="Arial" w:eastAsia="Times New Roman" w:hAnsi="Arial" w:cs="Arial"/>
          <w:b/>
          <w:sz w:val="24"/>
          <w:szCs w:val="24"/>
        </w:rPr>
        <w:t>(</w:t>
      </w:r>
      <w:proofErr w:type="spellStart"/>
      <w:r w:rsidR="001E59D2" w:rsidRPr="00D55C6B">
        <w:rPr>
          <w:rFonts w:ascii="Arial" w:eastAsia="Times New Roman" w:hAnsi="Arial" w:cs="Arial"/>
          <w:b/>
          <w:sz w:val="24"/>
          <w:szCs w:val="24"/>
        </w:rPr>
        <w:t>einschliesslich</w:t>
      </w:r>
      <w:proofErr w:type="spellEnd"/>
      <w:r w:rsidR="001E59D2" w:rsidRPr="00D55C6B">
        <w:rPr>
          <w:rFonts w:ascii="Arial" w:eastAsia="Times New Roman" w:hAnsi="Arial" w:cs="Arial"/>
          <w:b/>
          <w:sz w:val="24"/>
          <w:szCs w:val="24"/>
        </w:rPr>
        <w:t xml:space="preserve"> Wurzelstock)</w:t>
      </w:r>
      <w:r w:rsidR="002979CE">
        <w:rPr>
          <w:rFonts w:ascii="Arial" w:eastAsia="Times New Roman" w:hAnsi="Arial" w:cs="Arial"/>
          <w:b/>
          <w:sz w:val="24"/>
          <w:szCs w:val="24"/>
        </w:rPr>
        <w:t xml:space="preserve"> </w:t>
      </w:r>
      <w:r w:rsidR="001E59D2" w:rsidRPr="00D55C6B">
        <w:rPr>
          <w:rFonts w:ascii="Arial" w:eastAsia="Times New Roman" w:hAnsi="Arial" w:cs="Arial"/>
          <w:b/>
          <w:sz w:val="24"/>
          <w:szCs w:val="24"/>
        </w:rPr>
        <w:t>während der Aktivphase</w:t>
      </w:r>
      <w:r w:rsidR="002979CE">
        <w:rPr>
          <w:rFonts w:ascii="Arial" w:eastAsia="Times New Roman" w:hAnsi="Arial" w:cs="Arial"/>
          <w:b/>
          <w:sz w:val="24"/>
          <w:szCs w:val="24"/>
        </w:rPr>
        <w:t xml:space="preserve"> </w:t>
      </w:r>
      <w:r w:rsidR="001E59D2" w:rsidRPr="00D55C6B">
        <w:rPr>
          <w:rFonts w:ascii="Arial" w:eastAsia="Times New Roman" w:hAnsi="Arial" w:cs="Arial"/>
          <w:b/>
          <w:sz w:val="24"/>
          <w:szCs w:val="24"/>
        </w:rPr>
        <w:t>aber zugleich au</w:t>
      </w:r>
      <w:r w:rsidR="002979CE">
        <w:rPr>
          <w:rFonts w:ascii="Arial" w:eastAsia="Times New Roman" w:hAnsi="Arial" w:cs="Arial"/>
          <w:b/>
          <w:sz w:val="24"/>
          <w:szCs w:val="24"/>
        </w:rPr>
        <w:t>ß</w:t>
      </w:r>
      <w:r w:rsidR="001E59D2" w:rsidRPr="00D55C6B">
        <w:rPr>
          <w:rFonts w:ascii="Arial" w:eastAsia="Times New Roman" w:hAnsi="Arial" w:cs="Arial"/>
          <w:b/>
          <w:sz w:val="24"/>
          <w:szCs w:val="24"/>
        </w:rPr>
        <w:t>erhalb der Reproduktionszeit der Reptilien</w:t>
      </w:r>
      <w:r w:rsidRPr="00D55C6B">
        <w:rPr>
          <w:rFonts w:ascii="Arial" w:hAnsi="Arial" w:cs="Arial"/>
          <w:b/>
          <w:sz w:val="24"/>
          <w:szCs w:val="24"/>
        </w:rPr>
        <w:t xml:space="preserve"> (warme Witterungsphase Ende März bis Anfang April bzw. Ende August bis September).</w:t>
      </w:r>
    </w:p>
    <w:p w14:paraId="418F836C" w14:textId="77777777" w:rsidR="00E81883" w:rsidRPr="00D55C6B" w:rsidRDefault="00E81883" w:rsidP="00E81883">
      <w:pPr>
        <w:autoSpaceDE w:val="0"/>
        <w:autoSpaceDN w:val="0"/>
        <w:adjustRightInd w:val="0"/>
        <w:spacing w:after="0" w:line="240" w:lineRule="auto"/>
        <w:rPr>
          <w:rFonts w:ascii="Arial" w:hAnsi="Arial" w:cs="Arial"/>
          <w:b/>
          <w:bCs/>
          <w:sz w:val="24"/>
          <w:szCs w:val="24"/>
        </w:rPr>
      </w:pPr>
    </w:p>
    <w:p w14:paraId="39B193C9" w14:textId="77777777" w:rsidR="00E81883" w:rsidRPr="000259F3" w:rsidRDefault="00E81883" w:rsidP="00E81883">
      <w:pPr>
        <w:autoSpaceDE w:val="0"/>
        <w:autoSpaceDN w:val="0"/>
        <w:adjustRightInd w:val="0"/>
        <w:spacing w:after="0" w:line="240" w:lineRule="auto"/>
        <w:rPr>
          <w:rFonts w:ascii="Arial" w:hAnsi="Arial" w:cs="Arial"/>
          <w:b/>
          <w:bCs/>
          <w:sz w:val="24"/>
          <w:szCs w:val="24"/>
        </w:rPr>
      </w:pPr>
      <w:r w:rsidRPr="000259F3">
        <w:rPr>
          <w:rFonts w:ascii="Arial" w:hAnsi="Arial" w:cs="Arial"/>
          <w:b/>
          <w:bCs/>
          <w:sz w:val="24"/>
          <w:szCs w:val="24"/>
        </w:rPr>
        <w:t>B S.10 V13 Amphibien- und reptiliensichere</w:t>
      </w:r>
      <w:r w:rsidR="002979CE" w:rsidRPr="000259F3">
        <w:rPr>
          <w:rFonts w:ascii="Arial" w:hAnsi="Arial" w:cs="Arial"/>
          <w:b/>
          <w:bCs/>
          <w:sz w:val="24"/>
          <w:szCs w:val="24"/>
        </w:rPr>
        <w:t xml:space="preserve"> </w:t>
      </w:r>
      <w:r w:rsidRPr="000259F3">
        <w:rPr>
          <w:rFonts w:ascii="Arial" w:hAnsi="Arial" w:cs="Arial"/>
          <w:b/>
          <w:bCs/>
          <w:sz w:val="24"/>
          <w:szCs w:val="24"/>
        </w:rPr>
        <w:t>Umzäunung</w:t>
      </w:r>
      <w:r w:rsidR="002979CE" w:rsidRPr="000259F3">
        <w:rPr>
          <w:rFonts w:ascii="Arial" w:hAnsi="Arial" w:cs="Arial"/>
          <w:b/>
          <w:bCs/>
          <w:sz w:val="24"/>
          <w:szCs w:val="24"/>
        </w:rPr>
        <w:t xml:space="preserve"> </w:t>
      </w:r>
      <w:r w:rsidRPr="000259F3">
        <w:rPr>
          <w:rFonts w:ascii="Arial" w:hAnsi="Arial" w:cs="Arial"/>
          <w:b/>
          <w:bCs/>
          <w:sz w:val="24"/>
          <w:szCs w:val="24"/>
        </w:rPr>
        <w:t>von Baugruben</w:t>
      </w:r>
    </w:p>
    <w:p w14:paraId="6C7F5FC8" w14:textId="77777777" w:rsidR="00E81883" w:rsidRPr="000259F3" w:rsidRDefault="000259F3" w:rsidP="00E81883">
      <w:pPr>
        <w:autoSpaceDE w:val="0"/>
        <w:autoSpaceDN w:val="0"/>
        <w:adjustRightInd w:val="0"/>
        <w:spacing w:after="0" w:line="240" w:lineRule="auto"/>
        <w:rPr>
          <w:rFonts w:ascii="Arial" w:hAnsi="Arial" w:cs="Arial"/>
          <w:b/>
          <w:sz w:val="24"/>
          <w:szCs w:val="24"/>
        </w:rPr>
      </w:pPr>
      <w:r>
        <w:rPr>
          <w:rFonts w:ascii="Arial" w:hAnsi="Arial" w:cs="Arial"/>
          <w:b/>
          <w:sz w:val="24"/>
          <w:szCs w:val="24"/>
        </w:rPr>
        <w:t>„</w:t>
      </w:r>
      <w:r w:rsidR="00E81883" w:rsidRPr="000259F3">
        <w:rPr>
          <w:rFonts w:ascii="Arial" w:hAnsi="Arial" w:cs="Arial"/>
          <w:b/>
          <w:sz w:val="24"/>
          <w:szCs w:val="24"/>
        </w:rPr>
        <w:t>Zur Vermeidung von Falleneffekten für Kleintiere (Kleinsäuger,</w:t>
      </w:r>
    </w:p>
    <w:p w14:paraId="6D8A6CB8" w14:textId="77777777" w:rsidR="00E81883" w:rsidRPr="000259F3" w:rsidRDefault="00E81883" w:rsidP="00E81883">
      <w:pPr>
        <w:autoSpaceDE w:val="0"/>
        <w:autoSpaceDN w:val="0"/>
        <w:adjustRightInd w:val="0"/>
        <w:spacing w:after="0" w:line="240" w:lineRule="auto"/>
        <w:rPr>
          <w:rFonts w:ascii="Arial" w:hAnsi="Arial" w:cs="Arial"/>
          <w:b/>
          <w:sz w:val="24"/>
          <w:szCs w:val="24"/>
        </w:rPr>
      </w:pPr>
      <w:r w:rsidRPr="000259F3">
        <w:rPr>
          <w:rFonts w:ascii="Arial" w:hAnsi="Arial" w:cs="Arial"/>
          <w:b/>
          <w:sz w:val="24"/>
          <w:szCs w:val="24"/>
        </w:rPr>
        <w:t>Reptilien, Amphibien, Laufkäfer etc.) sind Baugruben</w:t>
      </w:r>
    </w:p>
    <w:p w14:paraId="7279D2CA" w14:textId="77777777" w:rsidR="00E81883" w:rsidRPr="000259F3" w:rsidRDefault="00E81883" w:rsidP="00E81883">
      <w:pPr>
        <w:autoSpaceDE w:val="0"/>
        <w:autoSpaceDN w:val="0"/>
        <w:adjustRightInd w:val="0"/>
        <w:spacing w:after="0" w:line="240" w:lineRule="auto"/>
        <w:rPr>
          <w:rFonts w:ascii="Arial" w:hAnsi="Arial" w:cs="Arial"/>
          <w:b/>
          <w:sz w:val="24"/>
          <w:szCs w:val="24"/>
        </w:rPr>
      </w:pPr>
      <w:r w:rsidRPr="000259F3">
        <w:rPr>
          <w:rFonts w:ascii="Arial" w:hAnsi="Arial" w:cs="Arial"/>
          <w:b/>
          <w:sz w:val="24"/>
          <w:szCs w:val="24"/>
        </w:rPr>
        <w:t>für die Herstellung von Tunneln, Brücken und Übergabestationen</w:t>
      </w:r>
    </w:p>
    <w:p w14:paraId="46988AA4" w14:textId="77777777" w:rsidR="00E81883" w:rsidRPr="000259F3" w:rsidRDefault="00E81883" w:rsidP="00E81883">
      <w:pPr>
        <w:autoSpaceDE w:val="0"/>
        <w:autoSpaceDN w:val="0"/>
        <w:adjustRightInd w:val="0"/>
        <w:spacing w:after="0" w:line="240" w:lineRule="auto"/>
        <w:rPr>
          <w:rFonts w:ascii="Arial" w:hAnsi="Arial" w:cs="Arial"/>
          <w:b/>
          <w:sz w:val="24"/>
          <w:szCs w:val="24"/>
        </w:rPr>
      </w:pPr>
      <w:r w:rsidRPr="000259F3">
        <w:rPr>
          <w:rFonts w:ascii="Arial" w:hAnsi="Arial" w:cs="Arial"/>
          <w:b/>
          <w:sz w:val="24"/>
          <w:szCs w:val="24"/>
        </w:rPr>
        <w:t>der Bandanlage außerhalb der Arbeitszeiten fachgerecht</w:t>
      </w:r>
    </w:p>
    <w:p w14:paraId="650B87C6" w14:textId="77777777" w:rsidR="001E59D2" w:rsidRPr="000259F3" w:rsidRDefault="00E81883" w:rsidP="00E81883">
      <w:pPr>
        <w:ind w:left="21" w:right="417"/>
        <w:rPr>
          <w:rFonts w:ascii="Arial" w:hAnsi="Arial" w:cs="Arial"/>
          <w:b/>
          <w:sz w:val="24"/>
          <w:szCs w:val="24"/>
        </w:rPr>
      </w:pPr>
      <w:r w:rsidRPr="000259F3">
        <w:rPr>
          <w:rFonts w:ascii="Arial" w:hAnsi="Arial" w:cs="Arial"/>
          <w:b/>
          <w:sz w:val="24"/>
          <w:szCs w:val="24"/>
        </w:rPr>
        <w:t>mittels mobilem Amphibienschutzzaun einzuzäunen.</w:t>
      </w:r>
      <w:r w:rsidR="000259F3">
        <w:rPr>
          <w:rFonts w:ascii="Arial" w:hAnsi="Arial" w:cs="Arial"/>
          <w:b/>
          <w:sz w:val="24"/>
          <w:szCs w:val="24"/>
        </w:rPr>
        <w:t>“</w:t>
      </w:r>
    </w:p>
    <w:p w14:paraId="06649ABD" w14:textId="77777777" w:rsidR="00E81883" w:rsidRPr="000259F3" w:rsidRDefault="00E81883" w:rsidP="00E81883">
      <w:pPr>
        <w:ind w:left="21" w:right="417"/>
        <w:rPr>
          <w:rFonts w:ascii="Arial" w:eastAsia="Times New Roman" w:hAnsi="Arial" w:cs="Arial"/>
          <w:b/>
          <w:color w:val="FF0000"/>
          <w:sz w:val="24"/>
          <w:szCs w:val="24"/>
        </w:rPr>
      </w:pPr>
      <w:r w:rsidRPr="000259F3">
        <w:rPr>
          <w:rFonts w:ascii="Arial" w:eastAsia="Times New Roman" w:hAnsi="Arial" w:cs="Arial"/>
          <w:b/>
          <w:color w:val="FF0000"/>
          <w:sz w:val="24"/>
          <w:szCs w:val="24"/>
        </w:rPr>
        <w:t>Schutz soll hier nur ab Arbeitsende möglich sein!!!!!</w:t>
      </w:r>
    </w:p>
    <w:p w14:paraId="5C90F609" w14:textId="77777777" w:rsidR="007E2C5E" w:rsidRDefault="001E59D2" w:rsidP="003C4154">
      <w:pPr>
        <w:ind w:left="21" w:right="417"/>
        <w:rPr>
          <w:rFonts w:ascii="Arial" w:eastAsia="Times New Roman" w:hAnsi="Arial" w:cs="Arial"/>
          <w:b/>
          <w:sz w:val="24"/>
          <w:szCs w:val="24"/>
        </w:rPr>
      </w:pPr>
      <w:r w:rsidRPr="00D55C6B">
        <w:rPr>
          <w:rFonts w:ascii="Arial" w:eastAsia="Times New Roman" w:hAnsi="Arial" w:cs="Arial"/>
          <w:b/>
          <w:sz w:val="24"/>
          <w:szCs w:val="24"/>
        </w:rPr>
        <w:t>C7</w:t>
      </w:r>
      <w:r w:rsidR="002979CE">
        <w:rPr>
          <w:rFonts w:ascii="Arial" w:eastAsia="Times New Roman" w:hAnsi="Arial" w:cs="Arial"/>
          <w:b/>
          <w:sz w:val="24"/>
          <w:szCs w:val="24"/>
        </w:rPr>
        <w:t xml:space="preserve"> </w:t>
      </w:r>
      <w:r w:rsidRPr="00D55C6B">
        <w:rPr>
          <w:rFonts w:ascii="Arial" w:eastAsia="Times New Roman" w:hAnsi="Arial" w:cs="Arial"/>
          <w:b/>
          <w:sz w:val="24"/>
          <w:szCs w:val="24"/>
        </w:rPr>
        <w:t>V12</w:t>
      </w:r>
      <w:r w:rsidR="007E2C5E" w:rsidRPr="00D55C6B">
        <w:rPr>
          <w:rFonts w:ascii="Arial" w:eastAsia="Times New Roman" w:hAnsi="Arial" w:cs="Arial"/>
          <w:b/>
          <w:sz w:val="24"/>
          <w:szCs w:val="24"/>
        </w:rPr>
        <w:t xml:space="preserve"> S.197 </w:t>
      </w:r>
      <w:proofErr w:type="gramStart"/>
      <w:r w:rsidR="007E2C5E" w:rsidRPr="00D55C6B">
        <w:rPr>
          <w:rFonts w:ascii="Arial" w:eastAsia="Times New Roman" w:hAnsi="Arial" w:cs="Arial"/>
          <w:b/>
          <w:sz w:val="24"/>
          <w:szCs w:val="24"/>
        </w:rPr>
        <w:t>Bauzeitenregelung</w:t>
      </w:r>
      <w:r w:rsidR="00726896">
        <w:rPr>
          <w:rFonts w:ascii="Arial" w:eastAsia="Times New Roman" w:hAnsi="Arial" w:cs="Arial"/>
          <w:b/>
          <w:sz w:val="24"/>
          <w:szCs w:val="24"/>
        </w:rPr>
        <w:t>(</w:t>
      </w:r>
      <w:proofErr w:type="spellStart"/>
      <w:proofErr w:type="gramEnd"/>
      <w:r w:rsidR="00726896">
        <w:rPr>
          <w:rFonts w:ascii="Arial" w:eastAsia="Times New Roman" w:hAnsi="Arial" w:cs="Arial"/>
          <w:b/>
          <w:sz w:val="24"/>
          <w:szCs w:val="24"/>
        </w:rPr>
        <w:t>s.oberer</w:t>
      </w:r>
      <w:proofErr w:type="spellEnd"/>
      <w:r w:rsidR="00726896">
        <w:rPr>
          <w:rFonts w:ascii="Arial" w:eastAsia="Times New Roman" w:hAnsi="Arial" w:cs="Arial"/>
          <w:b/>
          <w:sz w:val="24"/>
          <w:szCs w:val="24"/>
        </w:rPr>
        <w:t xml:space="preserve"> Absatz)</w:t>
      </w:r>
      <w:r w:rsidR="007E2C5E" w:rsidRPr="00D55C6B">
        <w:rPr>
          <w:rFonts w:ascii="Arial" w:eastAsia="Times New Roman" w:hAnsi="Arial" w:cs="Arial"/>
          <w:b/>
          <w:sz w:val="24"/>
          <w:szCs w:val="24"/>
        </w:rPr>
        <w:t xml:space="preserve"> zum Schutz von Amphibien bei </w:t>
      </w:r>
      <w:r w:rsidR="00097901" w:rsidRPr="00D55C6B">
        <w:rPr>
          <w:rFonts w:ascii="Arial" w:eastAsia="Times New Roman" w:hAnsi="Arial" w:cs="Arial"/>
          <w:b/>
          <w:sz w:val="24"/>
          <w:szCs w:val="24"/>
        </w:rPr>
        <w:t>E</w:t>
      </w:r>
      <w:r w:rsidR="007E2C5E" w:rsidRPr="00D55C6B">
        <w:rPr>
          <w:rFonts w:ascii="Arial" w:eastAsia="Times New Roman" w:hAnsi="Arial" w:cs="Arial"/>
          <w:b/>
          <w:sz w:val="24"/>
          <w:szCs w:val="24"/>
        </w:rPr>
        <w:t>rrichtung von Bandtrasse“</w:t>
      </w:r>
      <w:r w:rsidR="00DD331E" w:rsidRPr="00D55C6B">
        <w:rPr>
          <w:rFonts w:ascii="Arial" w:eastAsia="Times New Roman" w:hAnsi="Arial" w:cs="Arial"/>
          <w:b/>
          <w:sz w:val="24"/>
          <w:szCs w:val="24"/>
        </w:rPr>
        <w:t xml:space="preserve"> </w:t>
      </w:r>
      <w:r w:rsidR="007E2C5E" w:rsidRPr="00D55C6B">
        <w:rPr>
          <w:rFonts w:ascii="Arial" w:eastAsia="Times New Roman" w:hAnsi="Arial" w:cs="Arial"/>
          <w:b/>
          <w:sz w:val="24"/>
          <w:szCs w:val="24"/>
        </w:rPr>
        <w:t>alternativ auch während d.</w:t>
      </w:r>
      <w:r w:rsidR="002979CE">
        <w:rPr>
          <w:rFonts w:ascii="Arial" w:eastAsia="Times New Roman" w:hAnsi="Arial" w:cs="Arial"/>
          <w:b/>
          <w:sz w:val="24"/>
          <w:szCs w:val="24"/>
        </w:rPr>
        <w:t xml:space="preserve"> </w:t>
      </w:r>
      <w:r w:rsidR="007E2C5E" w:rsidRPr="00D55C6B">
        <w:rPr>
          <w:rFonts w:ascii="Arial" w:eastAsia="Times New Roman" w:hAnsi="Arial" w:cs="Arial"/>
          <w:b/>
          <w:sz w:val="24"/>
          <w:szCs w:val="24"/>
        </w:rPr>
        <w:t>Laichzeitwanderung möglich“</w:t>
      </w:r>
      <w:r w:rsidR="00726896">
        <w:rPr>
          <w:rFonts w:ascii="Arial" w:eastAsia="Times New Roman" w:hAnsi="Arial" w:cs="Arial"/>
          <w:b/>
          <w:sz w:val="24"/>
          <w:szCs w:val="24"/>
        </w:rPr>
        <w:t>.</w:t>
      </w:r>
    </w:p>
    <w:p w14:paraId="403BAC02" w14:textId="77777777" w:rsidR="00553FF3" w:rsidRPr="00D55C6B" w:rsidRDefault="00553FF3" w:rsidP="00553FF3">
      <w:pPr>
        <w:pStyle w:val="KeinLeerraum"/>
        <w:rPr>
          <w:rFonts w:ascii="Arial" w:eastAsia="Times New Roman" w:hAnsi="Arial" w:cs="Arial"/>
          <w:b/>
          <w:sz w:val="24"/>
          <w:szCs w:val="24"/>
        </w:rPr>
      </w:pPr>
    </w:p>
    <w:p w14:paraId="4C42A26A" w14:textId="77777777" w:rsidR="00553FF3" w:rsidRPr="00D55C6B" w:rsidRDefault="00553FF3" w:rsidP="00553FF3">
      <w:pPr>
        <w:pStyle w:val="KeinLeerraum"/>
        <w:rPr>
          <w:rFonts w:ascii="Arial" w:eastAsia="Times New Roman" w:hAnsi="Arial" w:cs="Arial"/>
          <w:b/>
          <w:sz w:val="24"/>
          <w:szCs w:val="24"/>
        </w:rPr>
      </w:pPr>
      <w:r w:rsidRPr="00D55C6B">
        <w:rPr>
          <w:rFonts w:ascii="Arial" w:eastAsia="Times New Roman" w:hAnsi="Arial" w:cs="Arial"/>
          <w:b/>
          <w:sz w:val="24"/>
          <w:szCs w:val="24"/>
        </w:rPr>
        <w:t>E V11 S.13</w:t>
      </w:r>
      <w:r w:rsidR="00DD331E" w:rsidRPr="00D55C6B">
        <w:rPr>
          <w:rFonts w:ascii="Arial" w:eastAsia="Times New Roman" w:hAnsi="Arial" w:cs="Arial"/>
          <w:b/>
          <w:sz w:val="24"/>
          <w:szCs w:val="24"/>
        </w:rPr>
        <w:t xml:space="preserve"> </w:t>
      </w:r>
      <w:r w:rsidRPr="00D55C6B">
        <w:rPr>
          <w:rFonts w:ascii="Arial" w:eastAsia="Times New Roman" w:hAnsi="Arial" w:cs="Arial"/>
          <w:b/>
          <w:sz w:val="24"/>
          <w:szCs w:val="24"/>
        </w:rPr>
        <w:t xml:space="preserve">„Alternativ…temporäre mobile </w:t>
      </w:r>
      <w:proofErr w:type="gramStart"/>
      <w:r w:rsidRPr="00D55C6B">
        <w:rPr>
          <w:rFonts w:ascii="Arial" w:eastAsia="Times New Roman" w:hAnsi="Arial" w:cs="Arial"/>
          <w:b/>
          <w:sz w:val="24"/>
          <w:szCs w:val="24"/>
        </w:rPr>
        <w:t>Amphibienschutzanlage..</w:t>
      </w:r>
      <w:proofErr w:type="gramEnd"/>
      <w:r w:rsidRPr="00D55C6B">
        <w:rPr>
          <w:rFonts w:ascii="Arial" w:eastAsia="Times New Roman" w:hAnsi="Arial" w:cs="Arial"/>
          <w:b/>
          <w:sz w:val="24"/>
          <w:szCs w:val="24"/>
        </w:rPr>
        <w:t>“</w:t>
      </w:r>
    </w:p>
    <w:p w14:paraId="335DA69B" w14:textId="77777777" w:rsidR="00553FF3" w:rsidRPr="00D55C6B" w:rsidRDefault="00553FF3" w:rsidP="00553FF3">
      <w:pPr>
        <w:pStyle w:val="KeinLeerraum"/>
        <w:rPr>
          <w:rFonts w:ascii="Arial" w:eastAsia="Times New Roman" w:hAnsi="Arial" w:cs="Arial"/>
          <w:b/>
          <w:sz w:val="24"/>
          <w:szCs w:val="24"/>
        </w:rPr>
      </w:pPr>
      <w:r w:rsidRPr="00D55C6B">
        <w:rPr>
          <w:rFonts w:ascii="Arial" w:eastAsia="Times New Roman" w:hAnsi="Arial" w:cs="Arial"/>
          <w:b/>
          <w:sz w:val="24"/>
          <w:szCs w:val="24"/>
        </w:rPr>
        <w:t>Tägl.2</w:t>
      </w:r>
      <w:r w:rsidR="00DD331E" w:rsidRPr="00D55C6B">
        <w:rPr>
          <w:rFonts w:ascii="Arial" w:eastAsia="Times New Roman" w:hAnsi="Arial" w:cs="Arial"/>
          <w:b/>
          <w:sz w:val="24"/>
          <w:szCs w:val="24"/>
        </w:rPr>
        <w:t xml:space="preserve"> </w:t>
      </w:r>
      <w:r w:rsidRPr="00D55C6B">
        <w:rPr>
          <w:rFonts w:ascii="Arial" w:eastAsia="Times New Roman" w:hAnsi="Arial" w:cs="Arial"/>
          <w:b/>
          <w:sz w:val="24"/>
          <w:szCs w:val="24"/>
        </w:rPr>
        <w:t>x</w:t>
      </w:r>
      <w:r w:rsidR="00DD331E" w:rsidRPr="00D55C6B">
        <w:rPr>
          <w:rFonts w:ascii="Arial" w:eastAsia="Times New Roman" w:hAnsi="Arial" w:cs="Arial"/>
          <w:b/>
          <w:sz w:val="24"/>
          <w:szCs w:val="24"/>
        </w:rPr>
        <w:t xml:space="preserve"> </w:t>
      </w:r>
      <w:r w:rsidRPr="00D55C6B">
        <w:rPr>
          <w:rFonts w:ascii="Arial" w:eastAsia="Times New Roman" w:hAnsi="Arial" w:cs="Arial"/>
          <w:b/>
          <w:sz w:val="24"/>
          <w:szCs w:val="24"/>
        </w:rPr>
        <w:t>Leerung der Fangeimer mit Verfrachtung d.</w:t>
      </w:r>
      <w:r w:rsidR="002979CE">
        <w:rPr>
          <w:rFonts w:ascii="Arial" w:eastAsia="Times New Roman" w:hAnsi="Arial" w:cs="Arial"/>
          <w:b/>
          <w:sz w:val="24"/>
          <w:szCs w:val="24"/>
        </w:rPr>
        <w:t xml:space="preserve"> </w:t>
      </w:r>
      <w:r w:rsidRPr="00D55C6B">
        <w:rPr>
          <w:rFonts w:ascii="Arial" w:eastAsia="Times New Roman" w:hAnsi="Arial" w:cs="Arial"/>
          <w:b/>
          <w:sz w:val="24"/>
          <w:szCs w:val="24"/>
        </w:rPr>
        <w:t>Amphibien in FND“</w:t>
      </w:r>
      <w:r w:rsidR="002979CE">
        <w:rPr>
          <w:rFonts w:ascii="Arial" w:eastAsia="Times New Roman" w:hAnsi="Arial" w:cs="Arial"/>
          <w:b/>
          <w:sz w:val="24"/>
          <w:szCs w:val="24"/>
        </w:rPr>
        <w:t xml:space="preserve"> </w:t>
      </w:r>
      <w:proofErr w:type="spellStart"/>
      <w:r w:rsidRPr="00D55C6B">
        <w:rPr>
          <w:rFonts w:ascii="Arial" w:eastAsia="Times New Roman" w:hAnsi="Arial" w:cs="Arial"/>
          <w:b/>
          <w:sz w:val="24"/>
          <w:szCs w:val="24"/>
        </w:rPr>
        <w:t>Birkwitzer</w:t>
      </w:r>
      <w:proofErr w:type="spellEnd"/>
      <w:r w:rsidRPr="00D55C6B">
        <w:rPr>
          <w:rFonts w:ascii="Arial" w:eastAsia="Times New Roman" w:hAnsi="Arial" w:cs="Arial"/>
          <w:b/>
          <w:sz w:val="24"/>
          <w:szCs w:val="24"/>
        </w:rPr>
        <w:t xml:space="preserve"> Graben“</w:t>
      </w:r>
    </w:p>
    <w:p w14:paraId="2ACD69F1" w14:textId="77777777" w:rsidR="00553FF3" w:rsidRPr="00D55C6B" w:rsidRDefault="00DD331E" w:rsidP="00553FF3">
      <w:pPr>
        <w:pStyle w:val="KeinLeerraum"/>
        <w:rPr>
          <w:rFonts w:ascii="Arial" w:eastAsia="Times New Roman" w:hAnsi="Arial" w:cs="Arial"/>
          <w:b/>
          <w:sz w:val="24"/>
          <w:szCs w:val="24"/>
        </w:rPr>
      </w:pPr>
      <w:r w:rsidRPr="00D55C6B">
        <w:rPr>
          <w:rFonts w:ascii="Arial" w:eastAsia="Times New Roman" w:hAnsi="Arial" w:cs="Arial"/>
          <w:b/>
          <w:sz w:val="24"/>
          <w:szCs w:val="24"/>
        </w:rPr>
        <w:t>-</w:t>
      </w:r>
      <w:r w:rsidR="00553FF3" w:rsidRPr="00D55C6B">
        <w:rPr>
          <w:rFonts w:ascii="Arial" w:eastAsia="Times New Roman" w:hAnsi="Arial" w:cs="Arial"/>
          <w:b/>
          <w:sz w:val="24"/>
          <w:szCs w:val="24"/>
        </w:rPr>
        <w:t xml:space="preserve">Wer wurde beauftragt, </w:t>
      </w:r>
      <w:r w:rsidRPr="00D55C6B">
        <w:rPr>
          <w:rFonts w:ascii="Arial" w:eastAsia="Times New Roman" w:hAnsi="Arial" w:cs="Arial"/>
          <w:b/>
          <w:sz w:val="24"/>
          <w:szCs w:val="24"/>
        </w:rPr>
        <w:t xml:space="preserve">welche Fangeimer, </w:t>
      </w:r>
      <w:r w:rsidR="00553FF3" w:rsidRPr="00D55C6B">
        <w:rPr>
          <w:rFonts w:ascii="Arial" w:eastAsia="Times New Roman" w:hAnsi="Arial" w:cs="Arial"/>
          <w:b/>
          <w:sz w:val="24"/>
          <w:szCs w:val="24"/>
        </w:rPr>
        <w:t>wo sollen die Fangeimer stehen?</w:t>
      </w:r>
    </w:p>
    <w:p w14:paraId="25661007" w14:textId="77777777" w:rsidR="00553FF3" w:rsidRPr="00D55C6B" w:rsidRDefault="00553FF3" w:rsidP="00553FF3">
      <w:pPr>
        <w:pStyle w:val="KeinLeerraum"/>
        <w:rPr>
          <w:rFonts w:ascii="Arial" w:eastAsia="Times New Roman" w:hAnsi="Arial" w:cs="Arial"/>
          <w:b/>
          <w:sz w:val="24"/>
          <w:szCs w:val="24"/>
        </w:rPr>
      </w:pPr>
      <w:r w:rsidRPr="00D55C6B">
        <w:rPr>
          <w:rFonts w:ascii="Arial" w:eastAsia="Times New Roman" w:hAnsi="Arial" w:cs="Arial"/>
          <w:b/>
          <w:sz w:val="24"/>
          <w:szCs w:val="24"/>
        </w:rPr>
        <w:t xml:space="preserve">A </w:t>
      </w:r>
      <w:proofErr w:type="gramStart"/>
      <w:r w:rsidRPr="00D55C6B">
        <w:rPr>
          <w:rFonts w:ascii="Arial" w:eastAsia="Times New Roman" w:hAnsi="Arial" w:cs="Arial"/>
          <w:b/>
          <w:sz w:val="24"/>
          <w:szCs w:val="24"/>
        </w:rPr>
        <w:t xml:space="preserve">1.2 </w:t>
      </w:r>
      <w:r w:rsidR="00DD331E" w:rsidRPr="00D55C6B">
        <w:rPr>
          <w:rFonts w:ascii="Arial" w:eastAsia="Times New Roman" w:hAnsi="Arial" w:cs="Arial"/>
          <w:b/>
          <w:sz w:val="24"/>
          <w:szCs w:val="24"/>
        </w:rPr>
        <w:t xml:space="preserve"> </w:t>
      </w:r>
      <w:r w:rsidRPr="00D55C6B">
        <w:rPr>
          <w:rFonts w:ascii="Arial" w:eastAsia="Times New Roman" w:hAnsi="Arial" w:cs="Arial"/>
          <w:b/>
          <w:sz w:val="24"/>
          <w:szCs w:val="24"/>
        </w:rPr>
        <w:t>S.26</w:t>
      </w:r>
      <w:proofErr w:type="gramEnd"/>
      <w:r w:rsidRPr="00D55C6B">
        <w:rPr>
          <w:rFonts w:ascii="Arial" w:eastAsia="Times New Roman" w:hAnsi="Arial" w:cs="Arial"/>
          <w:b/>
          <w:sz w:val="24"/>
          <w:szCs w:val="24"/>
        </w:rPr>
        <w:t xml:space="preserve">   Ma</w:t>
      </w:r>
      <w:r w:rsidR="002979CE">
        <w:rPr>
          <w:rFonts w:ascii="Arial" w:eastAsia="Times New Roman" w:hAnsi="Arial" w:cs="Arial"/>
          <w:b/>
          <w:sz w:val="24"/>
          <w:szCs w:val="24"/>
        </w:rPr>
        <w:t>ß</w:t>
      </w:r>
      <w:r w:rsidRPr="00D55C6B">
        <w:rPr>
          <w:rFonts w:ascii="Arial" w:eastAsia="Times New Roman" w:hAnsi="Arial" w:cs="Arial"/>
          <w:b/>
          <w:sz w:val="24"/>
          <w:szCs w:val="24"/>
        </w:rPr>
        <w:t>nahmen sind für September bis Februar vorgesehen.</w:t>
      </w:r>
    </w:p>
    <w:p w14:paraId="5781AF56" w14:textId="77777777" w:rsidR="00F64A1B" w:rsidRPr="00D55C6B" w:rsidRDefault="00F64A1B" w:rsidP="00E81883">
      <w:pPr>
        <w:autoSpaceDE w:val="0"/>
        <w:autoSpaceDN w:val="0"/>
        <w:adjustRightInd w:val="0"/>
        <w:spacing w:after="0" w:line="240" w:lineRule="auto"/>
        <w:rPr>
          <w:rFonts w:ascii="Arial" w:eastAsia="Times New Roman" w:hAnsi="Arial" w:cs="Arial"/>
          <w:b/>
          <w:sz w:val="24"/>
          <w:szCs w:val="24"/>
        </w:rPr>
      </w:pPr>
      <w:r w:rsidRPr="00D55C6B">
        <w:rPr>
          <w:rFonts w:ascii="Arial" w:eastAsia="Times New Roman" w:hAnsi="Arial" w:cs="Arial"/>
          <w:b/>
          <w:sz w:val="24"/>
          <w:szCs w:val="24"/>
        </w:rPr>
        <w:t xml:space="preserve">In C </w:t>
      </w:r>
      <w:proofErr w:type="gramStart"/>
      <w:r w:rsidRPr="00D55C6B">
        <w:rPr>
          <w:rFonts w:ascii="Arial" w:eastAsia="Times New Roman" w:hAnsi="Arial" w:cs="Arial"/>
          <w:b/>
          <w:sz w:val="24"/>
          <w:szCs w:val="24"/>
        </w:rPr>
        <w:t>UVP</w:t>
      </w:r>
      <w:proofErr w:type="gramEnd"/>
      <w:r w:rsidRPr="00D55C6B">
        <w:rPr>
          <w:rFonts w:ascii="Arial" w:eastAsia="Times New Roman" w:hAnsi="Arial" w:cs="Arial"/>
          <w:b/>
          <w:sz w:val="24"/>
          <w:szCs w:val="24"/>
        </w:rPr>
        <w:t xml:space="preserve"> S.28 </w:t>
      </w:r>
      <w:r w:rsidR="00553FF3" w:rsidRPr="00D55C6B">
        <w:rPr>
          <w:rFonts w:ascii="Arial" w:eastAsia="Times New Roman" w:hAnsi="Arial" w:cs="Arial"/>
          <w:b/>
          <w:sz w:val="24"/>
          <w:szCs w:val="24"/>
        </w:rPr>
        <w:t xml:space="preserve"> </w:t>
      </w:r>
      <w:r w:rsidR="00DD331E" w:rsidRPr="00D55C6B">
        <w:rPr>
          <w:rFonts w:ascii="Arial" w:eastAsia="Times New Roman" w:hAnsi="Arial" w:cs="Arial"/>
          <w:b/>
          <w:sz w:val="24"/>
          <w:szCs w:val="24"/>
        </w:rPr>
        <w:t xml:space="preserve"> </w:t>
      </w:r>
      <w:r w:rsidR="00553FF3" w:rsidRPr="00D55C6B">
        <w:rPr>
          <w:rFonts w:ascii="Arial" w:eastAsia="Times New Roman" w:hAnsi="Arial" w:cs="Arial"/>
          <w:b/>
          <w:sz w:val="24"/>
          <w:szCs w:val="24"/>
        </w:rPr>
        <w:t>wird die Installation der Bandtrasse aber schon für den Aug</w:t>
      </w:r>
      <w:r w:rsidR="00DD331E" w:rsidRPr="00D55C6B">
        <w:rPr>
          <w:rFonts w:ascii="Arial" w:eastAsia="Times New Roman" w:hAnsi="Arial" w:cs="Arial"/>
          <w:b/>
          <w:sz w:val="24"/>
          <w:szCs w:val="24"/>
        </w:rPr>
        <w:t xml:space="preserve">ust </w:t>
      </w:r>
      <w:r w:rsidR="00553FF3" w:rsidRPr="00D55C6B">
        <w:rPr>
          <w:rFonts w:ascii="Arial" w:eastAsia="Times New Roman" w:hAnsi="Arial" w:cs="Arial"/>
          <w:b/>
          <w:sz w:val="24"/>
          <w:szCs w:val="24"/>
        </w:rPr>
        <w:t>2023 beschrieben</w:t>
      </w:r>
      <w:r w:rsidR="00DD331E" w:rsidRPr="00D55C6B">
        <w:rPr>
          <w:rFonts w:ascii="Arial" w:eastAsia="Times New Roman" w:hAnsi="Arial" w:cs="Arial"/>
          <w:b/>
          <w:sz w:val="24"/>
          <w:szCs w:val="24"/>
        </w:rPr>
        <w:t>.</w:t>
      </w:r>
      <w:r w:rsidRPr="00D55C6B">
        <w:rPr>
          <w:rFonts w:ascii="Arial" w:hAnsi="Arial" w:cs="Arial"/>
          <w:b/>
          <w:sz w:val="24"/>
          <w:szCs w:val="24"/>
        </w:rPr>
        <w:t xml:space="preserve"> </w:t>
      </w:r>
    </w:p>
    <w:p w14:paraId="25306B6F" w14:textId="77777777" w:rsidR="00F64A1B" w:rsidRPr="00D55C6B" w:rsidRDefault="00F64A1B" w:rsidP="00553FF3">
      <w:pPr>
        <w:pStyle w:val="KeinLeerraum"/>
        <w:rPr>
          <w:rFonts w:ascii="Arial" w:eastAsia="Times New Roman" w:hAnsi="Arial" w:cs="Arial"/>
          <w:b/>
          <w:sz w:val="24"/>
          <w:szCs w:val="24"/>
        </w:rPr>
      </w:pPr>
    </w:p>
    <w:p w14:paraId="4D963819" w14:textId="77777777" w:rsidR="00553FF3" w:rsidRPr="000259F3" w:rsidRDefault="00553FF3" w:rsidP="00553FF3">
      <w:pPr>
        <w:pStyle w:val="KeinLeerraum"/>
        <w:rPr>
          <w:rFonts w:ascii="Arial" w:eastAsia="Times New Roman" w:hAnsi="Arial" w:cs="Arial"/>
          <w:b/>
          <w:color w:val="FF0000"/>
          <w:sz w:val="24"/>
          <w:szCs w:val="24"/>
        </w:rPr>
      </w:pPr>
      <w:r w:rsidRPr="000259F3">
        <w:rPr>
          <w:rFonts w:ascii="Arial" w:eastAsia="Times New Roman" w:hAnsi="Arial" w:cs="Arial"/>
          <w:b/>
          <w:color w:val="FF0000"/>
          <w:sz w:val="24"/>
          <w:szCs w:val="24"/>
        </w:rPr>
        <w:t xml:space="preserve">Störung </w:t>
      </w:r>
      <w:r w:rsidR="00B03245" w:rsidRPr="000259F3">
        <w:rPr>
          <w:rFonts w:ascii="Arial" w:eastAsia="Times New Roman" w:hAnsi="Arial" w:cs="Arial"/>
          <w:b/>
          <w:color w:val="FF0000"/>
          <w:sz w:val="24"/>
          <w:szCs w:val="24"/>
        </w:rPr>
        <w:t>und Tötung</w:t>
      </w:r>
      <w:r w:rsidR="000259F3" w:rsidRPr="000259F3">
        <w:rPr>
          <w:rFonts w:ascii="Arial" w:eastAsia="Times New Roman" w:hAnsi="Arial" w:cs="Arial"/>
          <w:b/>
          <w:color w:val="FF0000"/>
          <w:sz w:val="24"/>
          <w:szCs w:val="24"/>
        </w:rPr>
        <w:t xml:space="preserve"> wird</w:t>
      </w:r>
      <w:r w:rsidR="00B03245" w:rsidRPr="000259F3">
        <w:rPr>
          <w:rFonts w:ascii="Arial" w:eastAsia="Times New Roman" w:hAnsi="Arial" w:cs="Arial"/>
          <w:b/>
          <w:color w:val="FF0000"/>
          <w:sz w:val="24"/>
          <w:szCs w:val="24"/>
        </w:rPr>
        <w:t xml:space="preserve"> </w:t>
      </w:r>
      <w:r w:rsidRPr="000259F3">
        <w:rPr>
          <w:rFonts w:ascii="Arial" w:eastAsia="Times New Roman" w:hAnsi="Arial" w:cs="Arial"/>
          <w:b/>
          <w:color w:val="FF0000"/>
          <w:sz w:val="24"/>
          <w:szCs w:val="24"/>
        </w:rPr>
        <w:t xml:space="preserve">in Kauf genommen. </w:t>
      </w:r>
    </w:p>
    <w:p w14:paraId="16F2E875" w14:textId="77777777" w:rsidR="00553FF3" w:rsidRPr="00D55C6B" w:rsidRDefault="00553FF3" w:rsidP="00553FF3">
      <w:pPr>
        <w:pStyle w:val="KeinLeerraum"/>
        <w:rPr>
          <w:rFonts w:ascii="Arial" w:eastAsia="Times New Roman" w:hAnsi="Arial" w:cs="Arial"/>
          <w:b/>
          <w:sz w:val="24"/>
          <w:szCs w:val="24"/>
        </w:rPr>
      </w:pPr>
    </w:p>
    <w:p w14:paraId="7FCC8E04" w14:textId="77777777" w:rsidR="00097901" w:rsidRPr="00D55C6B" w:rsidRDefault="00097901" w:rsidP="003C4154">
      <w:pPr>
        <w:ind w:left="21" w:right="417"/>
        <w:rPr>
          <w:rFonts w:ascii="Arial" w:eastAsia="Times New Roman" w:hAnsi="Arial" w:cs="Arial"/>
          <w:b/>
          <w:sz w:val="24"/>
          <w:szCs w:val="24"/>
        </w:rPr>
      </w:pPr>
      <w:r w:rsidRPr="00D55C6B">
        <w:rPr>
          <w:rFonts w:ascii="Arial" w:eastAsia="Times New Roman" w:hAnsi="Arial" w:cs="Arial"/>
          <w:b/>
          <w:sz w:val="24"/>
          <w:szCs w:val="24"/>
        </w:rPr>
        <w:t xml:space="preserve">E </w:t>
      </w:r>
      <w:proofErr w:type="gramStart"/>
      <w:r w:rsidRPr="00D55C6B">
        <w:rPr>
          <w:rFonts w:ascii="Arial" w:eastAsia="Times New Roman" w:hAnsi="Arial" w:cs="Arial"/>
          <w:b/>
          <w:sz w:val="24"/>
          <w:szCs w:val="24"/>
        </w:rPr>
        <w:t>V9</w:t>
      </w:r>
      <w:proofErr w:type="gramEnd"/>
      <w:r w:rsidRPr="00D55C6B">
        <w:rPr>
          <w:rFonts w:ascii="Arial" w:eastAsia="Times New Roman" w:hAnsi="Arial" w:cs="Arial"/>
          <w:b/>
          <w:sz w:val="24"/>
          <w:szCs w:val="24"/>
        </w:rPr>
        <w:t xml:space="preserve"> S.13 </w:t>
      </w:r>
      <w:r w:rsidR="00D55C6B" w:rsidRPr="00D55C6B">
        <w:rPr>
          <w:rFonts w:ascii="Arial" w:eastAsia="Times New Roman" w:hAnsi="Arial" w:cs="Arial"/>
          <w:b/>
          <w:sz w:val="24"/>
          <w:szCs w:val="24"/>
        </w:rPr>
        <w:t xml:space="preserve">   </w:t>
      </w:r>
      <w:r w:rsidRPr="00D55C6B">
        <w:rPr>
          <w:rFonts w:ascii="Arial" w:eastAsia="Times New Roman" w:hAnsi="Arial" w:cs="Arial"/>
          <w:b/>
          <w:sz w:val="24"/>
          <w:szCs w:val="24"/>
        </w:rPr>
        <w:t>Ma</w:t>
      </w:r>
      <w:r w:rsidR="002979CE">
        <w:rPr>
          <w:rFonts w:ascii="Arial" w:eastAsia="Times New Roman" w:hAnsi="Arial" w:cs="Arial"/>
          <w:b/>
          <w:sz w:val="24"/>
          <w:szCs w:val="24"/>
        </w:rPr>
        <w:t>ß</w:t>
      </w:r>
      <w:r w:rsidRPr="00D55C6B">
        <w:rPr>
          <w:rFonts w:ascii="Arial" w:eastAsia="Times New Roman" w:hAnsi="Arial" w:cs="Arial"/>
          <w:b/>
          <w:sz w:val="24"/>
          <w:szCs w:val="24"/>
        </w:rPr>
        <w:t>nahmen Reptilien</w:t>
      </w:r>
      <w:r w:rsidR="00D55C6B" w:rsidRPr="00D55C6B">
        <w:rPr>
          <w:rFonts w:ascii="Arial" w:eastAsia="Times New Roman" w:hAnsi="Arial" w:cs="Arial"/>
          <w:b/>
          <w:sz w:val="24"/>
          <w:szCs w:val="24"/>
        </w:rPr>
        <w:t xml:space="preserve"> </w:t>
      </w:r>
      <w:r w:rsidR="00553FF3" w:rsidRPr="00D55C6B">
        <w:rPr>
          <w:rFonts w:ascii="Arial" w:eastAsia="Times New Roman" w:hAnsi="Arial" w:cs="Arial"/>
          <w:b/>
          <w:sz w:val="24"/>
          <w:szCs w:val="24"/>
        </w:rPr>
        <w:t>V11</w:t>
      </w:r>
    </w:p>
    <w:p w14:paraId="65713486" w14:textId="77777777" w:rsidR="007E2C5E" w:rsidRPr="00D55C6B" w:rsidRDefault="007E2C5E" w:rsidP="003C4154">
      <w:pPr>
        <w:ind w:left="21" w:right="417"/>
        <w:rPr>
          <w:rFonts w:ascii="Arial" w:eastAsia="Times New Roman" w:hAnsi="Arial" w:cs="Arial"/>
          <w:b/>
          <w:sz w:val="24"/>
          <w:szCs w:val="24"/>
        </w:rPr>
      </w:pPr>
      <w:r w:rsidRPr="00D55C6B">
        <w:rPr>
          <w:rFonts w:ascii="Arial" w:eastAsia="Times New Roman" w:hAnsi="Arial" w:cs="Arial"/>
          <w:b/>
          <w:sz w:val="24"/>
          <w:szCs w:val="24"/>
        </w:rPr>
        <w:t>Mit Hilfe fachkundig betreute</w:t>
      </w:r>
      <w:r w:rsidR="00726896">
        <w:rPr>
          <w:rFonts w:ascii="Arial" w:eastAsia="Times New Roman" w:hAnsi="Arial" w:cs="Arial"/>
          <w:b/>
          <w:sz w:val="24"/>
          <w:szCs w:val="24"/>
        </w:rPr>
        <w:t>r</w:t>
      </w:r>
      <w:r w:rsidRPr="00D55C6B">
        <w:rPr>
          <w:rFonts w:ascii="Arial" w:eastAsia="Times New Roman" w:hAnsi="Arial" w:cs="Arial"/>
          <w:b/>
          <w:sz w:val="24"/>
          <w:szCs w:val="24"/>
        </w:rPr>
        <w:t xml:space="preserve"> temporär mobile</w:t>
      </w:r>
      <w:r w:rsidR="00726896">
        <w:rPr>
          <w:rFonts w:ascii="Arial" w:eastAsia="Times New Roman" w:hAnsi="Arial" w:cs="Arial"/>
          <w:b/>
          <w:sz w:val="24"/>
          <w:szCs w:val="24"/>
        </w:rPr>
        <w:t>r</w:t>
      </w:r>
      <w:r w:rsidRPr="00D55C6B">
        <w:rPr>
          <w:rFonts w:ascii="Arial" w:eastAsia="Times New Roman" w:hAnsi="Arial" w:cs="Arial"/>
          <w:b/>
          <w:sz w:val="24"/>
          <w:szCs w:val="24"/>
        </w:rPr>
        <w:t xml:space="preserve"> Amphibienschutzanlage.</w:t>
      </w:r>
    </w:p>
    <w:p w14:paraId="42F8E94C" w14:textId="77777777" w:rsidR="001E59D2" w:rsidRPr="00D55C6B" w:rsidRDefault="007E2C5E" w:rsidP="003C4154">
      <w:pPr>
        <w:ind w:left="21" w:right="417"/>
        <w:rPr>
          <w:rFonts w:ascii="Arial" w:eastAsia="Times New Roman" w:hAnsi="Arial" w:cs="Arial"/>
          <w:b/>
          <w:sz w:val="24"/>
          <w:szCs w:val="24"/>
        </w:rPr>
      </w:pPr>
      <w:r w:rsidRPr="00D55C6B">
        <w:rPr>
          <w:rFonts w:ascii="Arial" w:eastAsia="Times New Roman" w:hAnsi="Arial" w:cs="Arial"/>
          <w:b/>
          <w:sz w:val="24"/>
          <w:szCs w:val="24"/>
        </w:rPr>
        <w:t>Was ist damit gemeint? Wer wurde beauftragt als fachkundige Person</w:t>
      </w:r>
      <w:r w:rsidR="00062A95" w:rsidRPr="00D55C6B">
        <w:rPr>
          <w:rFonts w:ascii="Arial" w:eastAsia="Times New Roman" w:hAnsi="Arial" w:cs="Arial"/>
          <w:b/>
          <w:sz w:val="24"/>
          <w:szCs w:val="24"/>
        </w:rPr>
        <w:t>en?</w:t>
      </w:r>
    </w:p>
    <w:p w14:paraId="621AE2AC" w14:textId="77777777" w:rsidR="00FD0991" w:rsidRDefault="00FD0991" w:rsidP="003C4154">
      <w:pPr>
        <w:ind w:left="21" w:right="417"/>
        <w:rPr>
          <w:rFonts w:ascii="Arial" w:eastAsia="Times New Roman" w:hAnsi="Arial" w:cs="Arial"/>
          <w:b/>
          <w:sz w:val="24"/>
          <w:szCs w:val="24"/>
        </w:rPr>
      </w:pPr>
      <w:r w:rsidRPr="00D55C6B">
        <w:rPr>
          <w:rFonts w:ascii="Arial" w:eastAsia="Times New Roman" w:hAnsi="Arial" w:cs="Arial"/>
          <w:b/>
          <w:sz w:val="24"/>
          <w:szCs w:val="24"/>
        </w:rPr>
        <w:t>E S.27</w:t>
      </w:r>
      <w:r w:rsidR="00D55C6B" w:rsidRPr="00D55C6B">
        <w:rPr>
          <w:rFonts w:ascii="Arial" w:eastAsia="Times New Roman" w:hAnsi="Arial" w:cs="Arial"/>
          <w:b/>
          <w:sz w:val="24"/>
          <w:szCs w:val="24"/>
        </w:rPr>
        <w:t xml:space="preserve">       </w:t>
      </w:r>
      <w:r w:rsidRPr="00D55C6B">
        <w:rPr>
          <w:rFonts w:ascii="Arial" w:eastAsia="Times New Roman" w:hAnsi="Arial" w:cs="Arial"/>
          <w:b/>
          <w:sz w:val="24"/>
          <w:szCs w:val="24"/>
        </w:rPr>
        <w:t>“Kompensationsma</w:t>
      </w:r>
      <w:r w:rsidR="002979CE">
        <w:rPr>
          <w:rFonts w:ascii="Arial" w:eastAsia="Times New Roman" w:hAnsi="Arial" w:cs="Arial"/>
          <w:b/>
          <w:sz w:val="24"/>
          <w:szCs w:val="24"/>
        </w:rPr>
        <w:t>ß</w:t>
      </w:r>
      <w:r w:rsidRPr="00D55C6B">
        <w:rPr>
          <w:rFonts w:ascii="Arial" w:eastAsia="Times New Roman" w:hAnsi="Arial" w:cs="Arial"/>
          <w:b/>
          <w:sz w:val="24"/>
          <w:szCs w:val="24"/>
        </w:rPr>
        <w:t>nahmen ist zeitlich gegenüber dem geplanten Kiesabbau vorgezogen. Umsetzung erfolgte bereits Jan/Febr.2021“</w:t>
      </w:r>
    </w:p>
    <w:p w14:paraId="3C76C710" w14:textId="77777777" w:rsidR="00726896" w:rsidRPr="00D55C6B" w:rsidRDefault="00726896" w:rsidP="003C4154">
      <w:pPr>
        <w:ind w:left="21" w:right="417"/>
        <w:rPr>
          <w:rFonts w:ascii="Arial" w:eastAsia="Times New Roman" w:hAnsi="Arial" w:cs="Arial"/>
          <w:b/>
          <w:sz w:val="24"/>
          <w:szCs w:val="24"/>
        </w:rPr>
      </w:pPr>
      <w:r>
        <w:rPr>
          <w:rFonts w:ascii="Arial" w:eastAsia="Times New Roman" w:hAnsi="Arial" w:cs="Arial"/>
          <w:b/>
          <w:sz w:val="24"/>
          <w:szCs w:val="24"/>
        </w:rPr>
        <w:t>Wer hat die Genehmigung erteilt für diese Umsetzung, obwohl erst jetzt Antragsunterlagen für die Öffentlichkeit ausliegen?</w:t>
      </w:r>
    </w:p>
    <w:p w14:paraId="33BF7DD7" w14:textId="77777777" w:rsidR="00D55C6B" w:rsidRPr="00D55C6B" w:rsidRDefault="00D55C6B" w:rsidP="003C4154">
      <w:pPr>
        <w:ind w:left="21" w:right="417"/>
        <w:rPr>
          <w:rFonts w:ascii="Arial" w:eastAsia="Times New Roman" w:hAnsi="Arial" w:cs="Arial"/>
          <w:b/>
          <w:sz w:val="24"/>
          <w:szCs w:val="24"/>
        </w:rPr>
      </w:pPr>
      <w:proofErr w:type="gramStart"/>
      <w:r w:rsidRPr="00D55C6B">
        <w:rPr>
          <w:rFonts w:ascii="Arial" w:eastAsia="Times New Roman" w:hAnsi="Arial" w:cs="Arial"/>
          <w:b/>
          <w:sz w:val="24"/>
          <w:szCs w:val="24"/>
        </w:rPr>
        <w:t>E  S.31</w:t>
      </w:r>
      <w:proofErr w:type="gramEnd"/>
      <w:r w:rsidRPr="00D55C6B">
        <w:rPr>
          <w:rFonts w:ascii="Arial" w:eastAsia="Times New Roman" w:hAnsi="Arial" w:cs="Arial"/>
          <w:b/>
          <w:sz w:val="24"/>
          <w:szCs w:val="24"/>
        </w:rPr>
        <w:t xml:space="preserve">      </w:t>
      </w:r>
      <w:r w:rsidR="00FD0991" w:rsidRPr="00D55C6B">
        <w:rPr>
          <w:rFonts w:ascii="Arial" w:eastAsia="Times New Roman" w:hAnsi="Arial" w:cs="Arial"/>
          <w:b/>
          <w:sz w:val="24"/>
          <w:szCs w:val="24"/>
        </w:rPr>
        <w:t>Ameisenbläuling</w:t>
      </w:r>
    </w:p>
    <w:p w14:paraId="544B7074" w14:textId="77777777" w:rsidR="004063EB" w:rsidRPr="00D55C6B" w:rsidRDefault="00FD0991" w:rsidP="003C4154">
      <w:pPr>
        <w:ind w:left="21" w:right="417"/>
        <w:rPr>
          <w:rFonts w:ascii="Arial" w:eastAsia="Times New Roman" w:hAnsi="Arial" w:cs="Arial"/>
          <w:b/>
          <w:sz w:val="24"/>
          <w:szCs w:val="24"/>
        </w:rPr>
      </w:pPr>
      <w:r w:rsidRPr="00D55C6B">
        <w:rPr>
          <w:rFonts w:ascii="Arial" w:eastAsia="Times New Roman" w:hAnsi="Arial" w:cs="Arial"/>
          <w:b/>
          <w:sz w:val="24"/>
          <w:szCs w:val="24"/>
        </w:rPr>
        <w:t>Umsetzung der Ma</w:t>
      </w:r>
      <w:r w:rsidR="002979CE">
        <w:rPr>
          <w:rFonts w:ascii="Arial" w:eastAsia="Times New Roman" w:hAnsi="Arial" w:cs="Arial"/>
          <w:b/>
          <w:sz w:val="24"/>
          <w:szCs w:val="24"/>
        </w:rPr>
        <w:t>ß</w:t>
      </w:r>
      <w:r w:rsidRPr="00D55C6B">
        <w:rPr>
          <w:rFonts w:ascii="Arial" w:eastAsia="Times New Roman" w:hAnsi="Arial" w:cs="Arial"/>
          <w:b/>
          <w:sz w:val="24"/>
          <w:szCs w:val="24"/>
        </w:rPr>
        <w:t>nahme erfolgte bereits im Frühjahr</w:t>
      </w:r>
      <w:r w:rsidR="002979CE">
        <w:rPr>
          <w:rFonts w:ascii="Arial" w:eastAsia="Times New Roman" w:hAnsi="Arial" w:cs="Arial"/>
          <w:b/>
          <w:sz w:val="24"/>
          <w:szCs w:val="24"/>
        </w:rPr>
        <w:t xml:space="preserve"> </w:t>
      </w:r>
      <w:r w:rsidRPr="00D55C6B">
        <w:rPr>
          <w:rFonts w:ascii="Arial" w:eastAsia="Times New Roman" w:hAnsi="Arial" w:cs="Arial"/>
          <w:b/>
          <w:sz w:val="24"/>
          <w:szCs w:val="24"/>
        </w:rPr>
        <w:t>2021 durch das Umweltzentrum e.V.</w:t>
      </w:r>
      <w:r w:rsidR="00D55C6B" w:rsidRPr="00D55C6B">
        <w:rPr>
          <w:rFonts w:ascii="Arial" w:eastAsia="Times New Roman" w:hAnsi="Arial" w:cs="Arial"/>
          <w:b/>
          <w:sz w:val="24"/>
          <w:szCs w:val="24"/>
        </w:rPr>
        <w:t xml:space="preserve"> </w:t>
      </w:r>
    </w:p>
    <w:p w14:paraId="6D25F9B0" w14:textId="77777777" w:rsidR="00062A95" w:rsidRPr="00D55C6B" w:rsidRDefault="00062A95" w:rsidP="003C4154">
      <w:pPr>
        <w:ind w:left="21" w:right="417"/>
        <w:rPr>
          <w:rFonts w:ascii="Arial" w:eastAsia="Times New Roman" w:hAnsi="Arial" w:cs="Arial"/>
          <w:b/>
          <w:sz w:val="24"/>
          <w:szCs w:val="24"/>
        </w:rPr>
      </w:pPr>
      <w:r w:rsidRPr="00D55C6B">
        <w:rPr>
          <w:rFonts w:ascii="Arial" w:eastAsia="Times New Roman" w:hAnsi="Arial" w:cs="Arial"/>
          <w:b/>
          <w:sz w:val="24"/>
          <w:szCs w:val="24"/>
        </w:rPr>
        <w:t>E S.37 Pkt.2.3 Biber</w:t>
      </w:r>
    </w:p>
    <w:p w14:paraId="64E8D630" w14:textId="77777777" w:rsidR="004063EB" w:rsidRPr="00D55C6B" w:rsidRDefault="004063EB" w:rsidP="003C4154">
      <w:pPr>
        <w:ind w:left="21" w:right="417"/>
        <w:rPr>
          <w:rFonts w:ascii="Arial" w:eastAsia="Times New Roman" w:hAnsi="Arial" w:cs="Arial"/>
          <w:b/>
          <w:sz w:val="24"/>
          <w:szCs w:val="24"/>
        </w:rPr>
      </w:pPr>
      <w:r w:rsidRPr="00D55C6B">
        <w:rPr>
          <w:rFonts w:ascii="Arial" w:eastAsia="Times New Roman" w:hAnsi="Arial" w:cs="Arial"/>
          <w:b/>
          <w:sz w:val="24"/>
          <w:szCs w:val="24"/>
        </w:rPr>
        <w:lastRenderedPageBreak/>
        <w:t xml:space="preserve">„verkehrsbedingte Störungen sind möglich, weil Wanderung zur </w:t>
      </w:r>
      <w:proofErr w:type="spellStart"/>
      <w:r w:rsidRPr="00D55C6B">
        <w:rPr>
          <w:rFonts w:ascii="Arial" w:eastAsia="Times New Roman" w:hAnsi="Arial" w:cs="Arial"/>
          <w:b/>
          <w:sz w:val="24"/>
          <w:szCs w:val="24"/>
        </w:rPr>
        <w:t>Wesenitz</w:t>
      </w:r>
      <w:proofErr w:type="spellEnd"/>
      <w:r w:rsidRPr="00D55C6B">
        <w:rPr>
          <w:rFonts w:ascii="Arial" w:eastAsia="Times New Roman" w:hAnsi="Arial" w:cs="Arial"/>
          <w:b/>
          <w:sz w:val="24"/>
          <w:szCs w:val="24"/>
        </w:rPr>
        <w:t xml:space="preserve"> über </w:t>
      </w:r>
      <w:proofErr w:type="spellStart"/>
      <w:r w:rsidRPr="00D55C6B">
        <w:rPr>
          <w:rFonts w:ascii="Arial" w:eastAsia="Times New Roman" w:hAnsi="Arial" w:cs="Arial"/>
          <w:b/>
          <w:sz w:val="24"/>
          <w:szCs w:val="24"/>
        </w:rPr>
        <w:t>Waldstrasse“</w:t>
      </w:r>
      <w:r w:rsidR="000259F3">
        <w:rPr>
          <w:rFonts w:ascii="Arial" w:eastAsia="Times New Roman" w:hAnsi="Arial" w:cs="Arial"/>
          <w:b/>
          <w:sz w:val="24"/>
          <w:szCs w:val="24"/>
        </w:rPr>
        <w:t>festgestellt</w:t>
      </w:r>
      <w:proofErr w:type="spellEnd"/>
      <w:r w:rsidR="000259F3">
        <w:rPr>
          <w:rFonts w:ascii="Arial" w:eastAsia="Times New Roman" w:hAnsi="Arial" w:cs="Arial"/>
          <w:b/>
          <w:sz w:val="24"/>
          <w:szCs w:val="24"/>
        </w:rPr>
        <w:t xml:space="preserve"> sind.</w:t>
      </w:r>
    </w:p>
    <w:p w14:paraId="536DD603" w14:textId="77777777" w:rsidR="004063EB" w:rsidRPr="001A2DC4" w:rsidRDefault="004063EB" w:rsidP="001A2DC4">
      <w:pPr>
        <w:autoSpaceDE w:val="0"/>
        <w:autoSpaceDN w:val="0"/>
        <w:adjustRightInd w:val="0"/>
        <w:spacing w:after="0" w:line="240" w:lineRule="auto"/>
        <w:rPr>
          <w:rFonts w:ascii="Arial" w:eastAsia="Times New Roman" w:hAnsi="Arial" w:cs="Arial"/>
          <w:b/>
          <w:sz w:val="24"/>
          <w:szCs w:val="24"/>
        </w:rPr>
      </w:pPr>
      <w:proofErr w:type="spellStart"/>
      <w:r w:rsidRPr="001A2DC4">
        <w:rPr>
          <w:rFonts w:ascii="Arial" w:eastAsia="Times New Roman" w:hAnsi="Arial" w:cs="Arial"/>
          <w:b/>
          <w:sz w:val="24"/>
          <w:szCs w:val="24"/>
        </w:rPr>
        <w:t>Kollissionsprüfung</w:t>
      </w:r>
      <w:proofErr w:type="spellEnd"/>
      <w:r w:rsidRPr="001A2DC4">
        <w:rPr>
          <w:rFonts w:ascii="Arial" w:eastAsia="Times New Roman" w:hAnsi="Arial" w:cs="Arial"/>
          <w:b/>
          <w:sz w:val="24"/>
          <w:szCs w:val="24"/>
        </w:rPr>
        <w:t xml:space="preserve"> besagt: „Niedrige Fahrgeschwindigkeit, geringes Verkehrsaufkommen“</w:t>
      </w:r>
      <w:r w:rsidR="001A2DC4" w:rsidRPr="001A2DC4">
        <w:rPr>
          <w:rFonts w:ascii="Arial" w:eastAsia="Times New Roman" w:hAnsi="Arial" w:cs="Arial"/>
          <w:b/>
          <w:sz w:val="24"/>
          <w:szCs w:val="24"/>
        </w:rPr>
        <w:t xml:space="preserve">, obwohl nach Anlage </w:t>
      </w:r>
      <w:proofErr w:type="gramStart"/>
      <w:r w:rsidR="001A2DC4" w:rsidRPr="001A2DC4">
        <w:rPr>
          <w:rFonts w:ascii="Arial" w:eastAsia="Times New Roman" w:hAnsi="Arial" w:cs="Arial"/>
          <w:b/>
          <w:sz w:val="24"/>
          <w:szCs w:val="24"/>
        </w:rPr>
        <w:t>A  S</w:t>
      </w:r>
      <w:r w:rsidR="001A2DC4" w:rsidRPr="001A2DC4">
        <w:rPr>
          <w:rFonts w:ascii="Arial" w:hAnsi="Arial" w:cs="Arial"/>
          <w:b/>
          <w:sz w:val="24"/>
          <w:szCs w:val="24"/>
        </w:rPr>
        <w:t>.90</w:t>
      </w:r>
      <w:proofErr w:type="gramEnd"/>
      <w:r w:rsidR="001A2DC4" w:rsidRPr="001A2DC4">
        <w:rPr>
          <w:rFonts w:ascii="Arial" w:hAnsi="Arial" w:cs="Arial"/>
          <w:b/>
          <w:sz w:val="24"/>
          <w:szCs w:val="24"/>
        </w:rPr>
        <w:t xml:space="preserve">  Abraumtransport von </w:t>
      </w:r>
      <w:proofErr w:type="spellStart"/>
      <w:r w:rsidR="001A2DC4" w:rsidRPr="001A2DC4">
        <w:rPr>
          <w:rFonts w:ascii="Arial" w:hAnsi="Arial" w:cs="Arial"/>
          <w:b/>
          <w:sz w:val="24"/>
          <w:szCs w:val="24"/>
        </w:rPr>
        <w:t>Söbrigen</w:t>
      </w:r>
      <w:proofErr w:type="spellEnd"/>
      <w:r w:rsidR="001A2DC4" w:rsidRPr="001A2DC4">
        <w:rPr>
          <w:rFonts w:ascii="Arial" w:hAnsi="Arial" w:cs="Arial"/>
          <w:b/>
          <w:sz w:val="24"/>
          <w:szCs w:val="24"/>
        </w:rPr>
        <w:t xml:space="preserve"> nach </w:t>
      </w:r>
      <w:proofErr w:type="spellStart"/>
      <w:r w:rsidR="001A2DC4" w:rsidRPr="001A2DC4">
        <w:rPr>
          <w:rFonts w:ascii="Arial" w:hAnsi="Arial" w:cs="Arial"/>
          <w:b/>
          <w:sz w:val="24"/>
          <w:szCs w:val="24"/>
        </w:rPr>
        <w:t>Pratzschwitz</w:t>
      </w:r>
      <w:proofErr w:type="spellEnd"/>
      <w:r w:rsidR="001A2DC4" w:rsidRPr="001A2DC4">
        <w:rPr>
          <w:rFonts w:ascii="Arial" w:hAnsi="Arial" w:cs="Arial"/>
          <w:b/>
          <w:sz w:val="24"/>
          <w:szCs w:val="24"/>
        </w:rPr>
        <w:t>-Copitz</w:t>
      </w:r>
      <w:r w:rsidR="001A2DC4">
        <w:rPr>
          <w:rFonts w:ascii="Arial" w:hAnsi="Arial" w:cs="Arial"/>
          <w:b/>
          <w:sz w:val="24"/>
          <w:szCs w:val="24"/>
        </w:rPr>
        <w:t xml:space="preserve"> </w:t>
      </w:r>
      <w:r w:rsidR="001A2DC4" w:rsidRPr="001A2DC4">
        <w:rPr>
          <w:rFonts w:ascii="Arial" w:hAnsi="Arial" w:cs="Arial"/>
          <w:b/>
          <w:sz w:val="24"/>
          <w:szCs w:val="24"/>
        </w:rPr>
        <w:t xml:space="preserve">im Maximum 110 Anfahrten täglich (+ entsprechende Abfahrten) </w:t>
      </w:r>
      <w:r w:rsidR="001A2DC4" w:rsidRPr="001A2DC4">
        <w:rPr>
          <w:rFonts w:ascii="Arial" w:eastAsia="Wingdings-Regular" w:hAnsi="Arial" w:cs="Arial"/>
          <w:b/>
          <w:sz w:val="24"/>
          <w:szCs w:val="24"/>
        </w:rPr>
        <w:t xml:space="preserve">→ </w:t>
      </w:r>
      <w:r w:rsidR="001A2DC4" w:rsidRPr="001A2DC4">
        <w:rPr>
          <w:rFonts w:ascii="Arial" w:hAnsi="Arial" w:cs="Arial"/>
          <w:b/>
          <w:sz w:val="24"/>
          <w:szCs w:val="24"/>
        </w:rPr>
        <w:t>11 Abfahrten</w:t>
      </w:r>
      <w:r w:rsidR="001A2DC4">
        <w:rPr>
          <w:rFonts w:ascii="Arial" w:hAnsi="Arial" w:cs="Arial"/>
          <w:b/>
          <w:sz w:val="24"/>
          <w:szCs w:val="24"/>
        </w:rPr>
        <w:t xml:space="preserve"> </w:t>
      </w:r>
      <w:r w:rsidR="001A2DC4" w:rsidRPr="001A2DC4">
        <w:rPr>
          <w:rFonts w:ascii="Arial" w:hAnsi="Arial" w:cs="Arial"/>
          <w:b/>
          <w:sz w:val="24"/>
          <w:szCs w:val="24"/>
        </w:rPr>
        <w:t xml:space="preserve">pro Stunde </w:t>
      </w:r>
      <w:r w:rsidR="001A2DC4">
        <w:rPr>
          <w:rFonts w:ascii="Arial" w:hAnsi="Arial" w:cs="Arial"/>
          <w:b/>
          <w:sz w:val="24"/>
          <w:szCs w:val="24"/>
        </w:rPr>
        <w:t>tgl.</w:t>
      </w:r>
      <w:r w:rsidR="002979CE">
        <w:rPr>
          <w:rFonts w:ascii="Arial" w:hAnsi="Arial" w:cs="Arial"/>
          <w:b/>
          <w:sz w:val="24"/>
          <w:szCs w:val="24"/>
        </w:rPr>
        <w:t xml:space="preserve"> </w:t>
      </w:r>
      <w:r w:rsidRPr="001A2DC4">
        <w:rPr>
          <w:rFonts w:ascii="Arial" w:eastAsia="Times New Roman" w:hAnsi="Arial" w:cs="Arial"/>
          <w:b/>
          <w:sz w:val="24"/>
          <w:szCs w:val="24"/>
        </w:rPr>
        <w:t>220</w:t>
      </w:r>
      <w:r w:rsidR="001A2DC4" w:rsidRPr="001A2DC4">
        <w:rPr>
          <w:rFonts w:ascii="Arial" w:eastAsia="Times New Roman" w:hAnsi="Arial" w:cs="Arial"/>
          <w:b/>
          <w:sz w:val="24"/>
          <w:szCs w:val="24"/>
        </w:rPr>
        <w:t xml:space="preserve"> </w:t>
      </w:r>
      <w:r w:rsidRPr="001A2DC4">
        <w:rPr>
          <w:rFonts w:ascii="Arial" w:eastAsia="Times New Roman" w:hAnsi="Arial" w:cs="Arial"/>
          <w:b/>
          <w:sz w:val="24"/>
          <w:szCs w:val="24"/>
        </w:rPr>
        <w:t>LKW</w:t>
      </w:r>
      <w:r w:rsidR="001A2DC4" w:rsidRPr="001A2DC4">
        <w:rPr>
          <w:rFonts w:ascii="Arial" w:eastAsia="Times New Roman" w:hAnsi="Arial" w:cs="Arial"/>
          <w:b/>
          <w:sz w:val="24"/>
          <w:szCs w:val="24"/>
        </w:rPr>
        <w:t>-</w:t>
      </w:r>
      <w:r w:rsidRPr="001A2DC4">
        <w:rPr>
          <w:rFonts w:ascii="Arial" w:eastAsia="Times New Roman" w:hAnsi="Arial" w:cs="Arial"/>
          <w:b/>
          <w:sz w:val="24"/>
          <w:szCs w:val="24"/>
        </w:rPr>
        <w:t>Fahrten pro Tag in Betriebszeiten bis 22</w:t>
      </w:r>
      <w:r w:rsidR="002979CE">
        <w:rPr>
          <w:rFonts w:ascii="Arial" w:eastAsia="Times New Roman" w:hAnsi="Arial" w:cs="Arial"/>
          <w:b/>
          <w:sz w:val="24"/>
          <w:szCs w:val="24"/>
        </w:rPr>
        <w:t xml:space="preserve"> </w:t>
      </w:r>
      <w:r w:rsidRPr="001A2DC4">
        <w:rPr>
          <w:rFonts w:ascii="Arial" w:eastAsia="Times New Roman" w:hAnsi="Arial" w:cs="Arial"/>
          <w:b/>
          <w:sz w:val="24"/>
          <w:szCs w:val="24"/>
        </w:rPr>
        <w:t>Uhr</w:t>
      </w:r>
      <w:r w:rsidR="001A2DC4" w:rsidRPr="001A2DC4">
        <w:rPr>
          <w:rFonts w:ascii="Arial" w:eastAsia="Times New Roman" w:hAnsi="Arial" w:cs="Arial"/>
          <w:b/>
          <w:sz w:val="24"/>
          <w:szCs w:val="24"/>
        </w:rPr>
        <w:t xml:space="preserve"> angegeben wurde.</w:t>
      </w:r>
    </w:p>
    <w:p w14:paraId="37B8247B" w14:textId="77777777" w:rsidR="00020DF0" w:rsidRPr="001A2DC4" w:rsidRDefault="00020DF0" w:rsidP="001A2DC4">
      <w:pPr>
        <w:pStyle w:val="KeinLeerraum"/>
        <w:rPr>
          <w:rFonts w:ascii="Arial" w:eastAsia="Times New Roman" w:hAnsi="Arial" w:cs="Arial"/>
          <w:b/>
          <w:sz w:val="24"/>
          <w:szCs w:val="24"/>
        </w:rPr>
      </w:pPr>
      <w:r w:rsidRPr="001A2DC4">
        <w:rPr>
          <w:rFonts w:ascii="Arial" w:eastAsia="Times New Roman" w:hAnsi="Arial" w:cs="Arial"/>
          <w:b/>
          <w:sz w:val="24"/>
          <w:szCs w:val="24"/>
        </w:rPr>
        <w:t xml:space="preserve">Der Geräuschpegel </w:t>
      </w:r>
      <w:r w:rsidR="002979CE">
        <w:rPr>
          <w:rFonts w:ascii="Arial" w:eastAsia="Times New Roman" w:hAnsi="Arial" w:cs="Arial"/>
          <w:b/>
          <w:sz w:val="24"/>
          <w:szCs w:val="24"/>
        </w:rPr>
        <w:t xml:space="preserve">(GP) </w:t>
      </w:r>
      <w:r w:rsidRPr="001A2DC4">
        <w:rPr>
          <w:rFonts w:ascii="Arial" w:eastAsia="Times New Roman" w:hAnsi="Arial" w:cs="Arial"/>
          <w:b/>
          <w:sz w:val="24"/>
          <w:szCs w:val="24"/>
        </w:rPr>
        <w:t>der Bandtrasse wird als niedrig angegeben</w:t>
      </w:r>
    </w:p>
    <w:p w14:paraId="2E5C5209" w14:textId="77777777" w:rsidR="00020DF0" w:rsidRPr="001A2DC4" w:rsidRDefault="00020DF0" w:rsidP="001A2DC4">
      <w:pPr>
        <w:pStyle w:val="KeinLeerraum"/>
        <w:rPr>
          <w:rFonts w:ascii="Arial" w:eastAsia="Times New Roman" w:hAnsi="Arial" w:cs="Arial"/>
          <w:b/>
          <w:sz w:val="24"/>
          <w:szCs w:val="24"/>
        </w:rPr>
      </w:pPr>
      <w:r w:rsidRPr="001A2DC4">
        <w:rPr>
          <w:rFonts w:ascii="Arial" w:eastAsia="Times New Roman" w:hAnsi="Arial" w:cs="Arial"/>
          <w:b/>
          <w:sz w:val="24"/>
          <w:szCs w:val="24"/>
        </w:rPr>
        <w:t>Wie hoch ist der G</w:t>
      </w:r>
      <w:r w:rsidR="002979CE">
        <w:rPr>
          <w:rFonts w:ascii="Arial" w:eastAsia="Times New Roman" w:hAnsi="Arial" w:cs="Arial"/>
          <w:b/>
          <w:sz w:val="24"/>
          <w:szCs w:val="24"/>
        </w:rPr>
        <w:t>P</w:t>
      </w:r>
      <w:r w:rsidRPr="001A2DC4">
        <w:rPr>
          <w:rFonts w:ascii="Arial" w:eastAsia="Times New Roman" w:hAnsi="Arial" w:cs="Arial"/>
          <w:b/>
          <w:sz w:val="24"/>
          <w:szCs w:val="24"/>
        </w:rPr>
        <w:t xml:space="preserve"> und was sind die Obergrenzen für Biber?</w:t>
      </w:r>
    </w:p>
    <w:p w14:paraId="26C3E476" w14:textId="77777777" w:rsidR="000259F3" w:rsidRDefault="000259F3" w:rsidP="003C4154">
      <w:pPr>
        <w:ind w:left="21" w:right="417"/>
        <w:rPr>
          <w:rFonts w:ascii="Arial" w:eastAsia="Times New Roman" w:hAnsi="Arial" w:cs="Arial"/>
          <w:b/>
          <w:color w:val="FF0000"/>
          <w:sz w:val="24"/>
          <w:szCs w:val="24"/>
        </w:rPr>
      </w:pPr>
    </w:p>
    <w:p w14:paraId="44203764" w14:textId="77777777" w:rsidR="004063EB" w:rsidRPr="000259F3" w:rsidRDefault="004063EB" w:rsidP="003C4154">
      <w:pPr>
        <w:ind w:left="21" w:right="417"/>
        <w:rPr>
          <w:rFonts w:ascii="Arial" w:eastAsia="Times New Roman" w:hAnsi="Arial" w:cs="Arial"/>
          <w:b/>
          <w:color w:val="FF0000"/>
          <w:sz w:val="24"/>
          <w:szCs w:val="24"/>
        </w:rPr>
      </w:pPr>
      <w:r w:rsidRPr="000259F3">
        <w:rPr>
          <w:rFonts w:ascii="Arial" w:eastAsia="Times New Roman" w:hAnsi="Arial" w:cs="Arial"/>
          <w:b/>
          <w:color w:val="FF0000"/>
          <w:sz w:val="24"/>
          <w:szCs w:val="24"/>
        </w:rPr>
        <w:t>Tötung und Verletzungsgefahr wird in Kauf genommen</w:t>
      </w:r>
    </w:p>
    <w:p w14:paraId="22F9DDD5" w14:textId="77777777" w:rsidR="00FD0991" w:rsidRPr="001A2DC4" w:rsidRDefault="00FD0991" w:rsidP="003C4154">
      <w:pPr>
        <w:ind w:left="21" w:right="417"/>
        <w:rPr>
          <w:rFonts w:ascii="Arial" w:eastAsia="Times New Roman" w:hAnsi="Arial" w:cs="Arial"/>
          <w:b/>
          <w:color w:val="000000"/>
          <w:sz w:val="24"/>
          <w:szCs w:val="24"/>
        </w:rPr>
      </w:pPr>
      <w:r w:rsidRPr="001A2DC4">
        <w:rPr>
          <w:rFonts w:ascii="Arial" w:eastAsia="Times New Roman" w:hAnsi="Arial" w:cs="Arial"/>
          <w:b/>
          <w:color w:val="000000"/>
          <w:sz w:val="24"/>
          <w:szCs w:val="24"/>
        </w:rPr>
        <w:t>Wer hat derartige verbotenen Eingriff erlaubt, wer hat dies durchgeführt</w:t>
      </w:r>
      <w:r w:rsidR="002979CE">
        <w:rPr>
          <w:rFonts w:ascii="Arial" w:eastAsia="Times New Roman" w:hAnsi="Arial" w:cs="Arial"/>
          <w:b/>
          <w:color w:val="000000"/>
          <w:sz w:val="24"/>
          <w:szCs w:val="24"/>
        </w:rPr>
        <w:t>?</w:t>
      </w:r>
    </w:p>
    <w:p w14:paraId="66BFFA6F" w14:textId="77777777" w:rsidR="00020DF0" w:rsidRPr="00D55C6B" w:rsidRDefault="00020DF0" w:rsidP="003C4154">
      <w:pPr>
        <w:ind w:left="21" w:right="417"/>
        <w:rPr>
          <w:rFonts w:ascii="Arial" w:eastAsia="Times New Roman" w:hAnsi="Arial" w:cs="Arial"/>
          <w:b/>
          <w:color w:val="000000"/>
          <w:sz w:val="24"/>
          <w:szCs w:val="24"/>
        </w:rPr>
      </w:pPr>
      <w:r w:rsidRPr="00D55C6B">
        <w:rPr>
          <w:rFonts w:ascii="Arial" w:eastAsia="Times New Roman" w:hAnsi="Arial" w:cs="Arial"/>
          <w:b/>
          <w:color w:val="000000"/>
          <w:sz w:val="24"/>
          <w:szCs w:val="24"/>
        </w:rPr>
        <w:t xml:space="preserve">E </w:t>
      </w:r>
      <w:proofErr w:type="gramStart"/>
      <w:r w:rsidRPr="00D55C6B">
        <w:rPr>
          <w:rFonts w:ascii="Arial" w:eastAsia="Times New Roman" w:hAnsi="Arial" w:cs="Arial"/>
          <w:b/>
          <w:color w:val="000000"/>
          <w:sz w:val="24"/>
          <w:szCs w:val="24"/>
        </w:rPr>
        <w:t>S.46  RL</w:t>
      </w:r>
      <w:proofErr w:type="gramEnd"/>
      <w:r w:rsidRPr="00D55C6B">
        <w:rPr>
          <w:rFonts w:ascii="Arial" w:eastAsia="Times New Roman" w:hAnsi="Arial" w:cs="Arial"/>
          <w:b/>
          <w:color w:val="000000"/>
          <w:sz w:val="24"/>
          <w:szCs w:val="24"/>
        </w:rPr>
        <w:t xml:space="preserve"> Zauneidechse, ungünstiger Erhaltungszustand ist gegeben.</w:t>
      </w:r>
    </w:p>
    <w:p w14:paraId="6DF76E28" w14:textId="77777777" w:rsidR="00020DF0" w:rsidRPr="00D55C6B" w:rsidRDefault="00020DF0" w:rsidP="003C4154">
      <w:pPr>
        <w:ind w:left="21" w:right="417"/>
        <w:rPr>
          <w:rFonts w:ascii="Arial" w:eastAsia="Times New Roman" w:hAnsi="Arial" w:cs="Arial"/>
          <w:b/>
          <w:color w:val="000000"/>
          <w:sz w:val="24"/>
          <w:szCs w:val="24"/>
        </w:rPr>
      </w:pPr>
      <w:r w:rsidRPr="00D55C6B">
        <w:rPr>
          <w:rFonts w:ascii="Arial" w:eastAsia="Times New Roman" w:hAnsi="Arial" w:cs="Arial"/>
          <w:b/>
          <w:color w:val="000000"/>
          <w:sz w:val="24"/>
          <w:szCs w:val="24"/>
        </w:rPr>
        <w:t xml:space="preserve">Wird beschrieben als </w:t>
      </w:r>
      <w:proofErr w:type="spellStart"/>
      <w:r w:rsidRPr="00D55C6B">
        <w:rPr>
          <w:rFonts w:ascii="Arial" w:eastAsia="Times New Roman" w:hAnsi="Arial" w:cs="Arial"/>
          <w:b/>
          <w:color w:val="000000"/>
          <w:sz w:val="24"/>
          <w:szCs w:val="24"/>
        </w:rPr>
        <w:t>ortstreu</w:t>
      </w:r>
      <w:proofErr w:type="spellEnd"/>
      <w:r w:rsidRPr="00D55C6B">
        <w:rPr>
          <w:rFonts w:ascii="Arial" w:eastAsia="Times New Roman" w:hAnsi="Arial" w:cs="Arial"/>
          <w:b/>
          <w:color w:val="000000"/>
          <w:sz w:val="24"/>
          <w:szCs w:val="24"/>
        </w:rPr>
        <w:t xml:space="preserve">, </w:t>
      </w:r>
      <w:proofErr w:type="spellStart"/>
      <w:r w:rsidRPr="00D55C6B">
        <w:rPr>
          <w:rFonts w:ascii="Arial" w:eastAsia="Times New Roman" w:hAnsi="Arial" w:cs="Arial"/>
          <w:b/>
          <w:color w:val="000000"/>
          <w:sz w:val="24"/>
          <w:szCs w:val="24"/>
        </w:rPr>
        <w:t>Habitatsvernetzung</w:t>
      </w:r>
      <w:proofErr w:type="spellEnd"/>
      <w:r w:rsidRPr="00D55C6B">
        <w:rPr>
          <w:rFonts w:ascii="Arial" w:eastAsia="Times New Roman" w:hAnsi="Arial" w:cs="Arial"/>
          <w:b/>
          <w:color w:val="000000"/>
          <w:sz w:val="24"/>
          <w:szCs w:val="24"/>
        </w:rPr>
        <w:t xml:space="preserve"> über Wege. Vorkommen werden angegeben an </w:t>
      </w:r>
      <w:proofErr w:type="spellStart"/>
      <w:r w:rsidRPr="00D55C6B">
        <w:rPr>
          <w:rFonts w:ascii="Arial" w:eastAsia="Times New Roman" w:hAnsi="Arial" w:cs="Arial"/>
          <w:b/>
          <w:color w:val="000000"/>
          <w:sz w:val="24"/>
          <w:szCs w:val="24"/>
        </w:rPr>
        <w:t>Graupaer</w:t>
      </w:r>
      <w:proofErr w:type="spellEnd"/>
      <w:r w:rsidRPr="00D55C6B">
        <w:rPr>
          <w:rFonts w:ascii="Arial" w:eastAsia="Times New Roman" w:hAnsi="Arial" w:cs="Arial"/>
          <w:b/>
          <w:color w:val="000000"/>
          <w:sz w:val="24"/>
          <w:szCs w:val="24"/>
        </w:rPr>
        <w:t xml:space="preserve"> Str. und </w:t>
      </w:r>
      <w:proofErr w:type="gramStart"/>
      <w:r w:rsidRPr="00D55C6B">
        <w:rPr>
          <w:rFonts w:ascii="Arial" w:eastAsia="Times New Roman" w:hAnsi="Arial" w:cs="Arial"/>
          <w:b/>
          <w:color w:val="000000"/>
          <w:sz w:val="24"/>
          <w:szCs w:val="24"/>
        </w:rPr>
        <w:t>Waldstr.</w:t>
      </w:r>
      <w:r w:rsidR="000259F3">
        <w:rPr>
          <w:rFonts w:ascii="Arial" w:eastAsia="Times New Roman" w:hAnsi="Arial" w:cs="Arial"/>
          <w:b/>
          <w:color w:val="000000"/>
          <w:sz w:val="24"/>
          <w:szCs w:val="24"/>
        </w:rPr>
        <w:t>.</w:t>
      </w:r>
      <w:proofErr w:type="gramEnd"/>
    </w:p>
    <w:p w14:paraId="4849DBB5" w14:textId="77777777" w:rsidR="00020DF0" w:rsidRPr="00D55C6B" w:rsidRDefault="00020DF0" w:rsidP="003C4154">
      <w:pPr>
        <w:ind w:left="21" w:right="417"/>
        <w:rPr>
          <w:rFonts w:ascii="Arial" w:eastAsia="Times New Roman" w:hAnsi="Arial" w:cs="Arial"/>
          <w:b/>
          <w:color w:val="000000"/>
          <w:sz w:val="24"/>
          <w:szCs w:val="24"/>
        </w:rPr>
      </w:pPr>
      <w:r w:rsidRPr="00D55C6B">
        <w:rPr>
          <w:rFonts w:ascii="Arial" w:eastAsia="Times New Roman" w:hAnsi="Arial" w:cs="Arial"/>
          <w:b/>
          <w:color w:val="000000"/>
          <w:sz w:val="24"/>
          <w:szCs w:val="24"/>
        </w:rPr>
        <w:t>„Somit trotz o.g.</w:t>
      </w:r>
      <w:r w:rsidR="002979CE">
        <w:rPr>
          <w:rFonts w:ascii="Arial" w:eastAsia="Times New Roman" w:hAnsi="Arial" w:cs="Arial"/>
          <w:b/>
          <w:color w:val="000000"/>
          <w:sz w:val="24"/>
          <w:szCs w:val="24"/>
        </w:rPr>
        <w:t xml:space="preserve"> </w:t>
      </w:r>
      <w:r w:rsidRPr="00D55C6B">
        <w:rPr>
          <w:rFonts w:ascii="Arial" w:eastAsia="Times New Roman" w:hAnsi="Arial" w:cs="Arial"/>
          <w:b/>
          <w:color w:val="000000"/>
          <w:sz w:val="24"/>
          <w:szCs w:val="24"/>
        </w:rPr>
        <w:t>Vermeidungsma</w:t>
      </w:r>
      <w:r w:rsidR="002979CE">
        <w:rPr>
          <w:rFonts w:ascii="Arial" w:eastAsia="Times New Roman" w:hAnsi="Arial" w:cs="Arial"/>
          <w:b/>
          <w:color w:val="000000"/>
          <w:sz w:val="24"/>
          <w:szCs w:val="24"/>
        </w:rPr>
        <w:t>ß</w:t>
      </w:r>
      <w:r w:rsidRPr="00D55C6B">
        <w:rPr>
          <w:rFonts w:ascii="Arial" w:eastAsia="Times New Roman" w:hAnsi="Arial" w:cs="Arial"/>
          <w:b/>
          <w:color w:val="000000"/>
          <w:sz w:val="24"/>
          <w:szCs w:val="24"/>
        </w:rPr>
        <w:t>nahmen</w:t>
      </w:r>
      <w:r w:rsidR="00605A31" w:rsidRPr="00D55C6B">
        <w:rPr>
          <w:rFonts w:ascii="Arial" w:eastAsia="Times New Roman" w:hAnsi="Arial" w:cs="Arial"/>
          <w:b/>
          <w:color w:val="000000"/>
          <w:sz w:val="24"/>
          <w:szCs w:val="24"/>
        </w:rPr>
        <w:t xml:space="preserve"> </w:t>
      </w:r>
      <w:proofErr w:type="spellStart"/>
      <w:proofErr w:type="gramStart"/>
      <w:r w:rsidR="00605A31" w:rsidRPr="00D55C6B">
        <w:rPr>
          <w:rFonts w:ascii="Arial" w:eastAsia="Times New Roman" w:hAnsi="Arial" w:cs="Arial"/>
          <w:b/>
          <w:color w:val="000000"/>
          <w:sz w:val="24"/>
          <w:szCs w:val="24"/>
        </w:rPr>
        <w:t>sign.hohes</w:t>
      </w:r>
      <w:proofErr w:type="spellEnd"/>
      <w:proofErr w:type="gramEnd"/>
      <w:r w:rsidR="00605A31" w:rsidRPr="00D55C6B">
        <w:rPr>
          <w:rFonts w:ascii="Arial" w:eastAsia="Times New Roman" w:hAnsi="Arial" w:cs="Arial"/>
          <w:b/>
          <w:color w:val="000000"/>
          <w:sz w:val="24"/>
          <w:szCs w:val="24"/>
        </w:rPr>
        <w:t xml:space="preserve"> Tötungsrisiko“.</w:t>
      </w:r>
    </w:p>
    <w:p w14:paraId="547E8D3D" w14:textId="77777777" w:rsidR="00605A31" w:rsidRPr="00D55C6B" w:rsidRDefault="00605A31" w:rsidP="003C4154">
      <w:pPr>
        <w:ind w:left="21" w:right="417"/>
        <w:rPr>
          <w:rFonts w:ascii="Arial" w:eastAsia="Times New Roman" w:hAnsi="Arial" w:cs="Arial"/>
          <w:b/>
          <w:color w:val="FF0000"/>
          <w:sz w:val="24"/>
          <w:szCs w:val="24"/>
        </w:rPr>
      </w:pPr>
      <w:r w:rsidRPr="00D55C6B">
        <w:rPr>
          <w:rFonts w:ascii="Arial" w:eastAsia="Times New Roman" w:hAnsi="Arial" w:cs="Arial"/>
          <w:b/>
          <w:color w:val="FF0000"/>
          <w:sz w:val="24"/>
          <w:szCs w:val="24"/>
        </w:rPr>
        <w:t>Schädigungsverbot ist eingetreten.</w:t>
      </w:r>
    </w:p>
    <w:p w14:paraId="15FD38E0" w14:textId="77777777" w:rsidR="00605A31" w:rsidRPr="00D55C6B" w:rsidRDefault="00605A31" w:rsidP="003C4154">
      <w:pPr>
        <w:ind w:left="21" w:right="417"/>
        <w:rPr>
          <w:rFonts w:ascii="Arial" w:eastAsia="Times New Roman" w:hAnsi="Arial" w:cs="Arial"/>
          <w:b/>
          <w:sz w:val="24"/>
          <w:szCs w:val="24"/>
        </w:rPr>
      </w:pPr>
      <w:r w:rsidRPr="00D55C6B">
        <w:rPr>
          <w:rFonts w:ascii="Arial" w:eastAsia="Times New Roman" w:hAnsi="Arial" w:cs="Arial"/>
          <w:b/>
          <w:sz w:val="24"/>
          <w:szCs w:val="24"/>
        </w:rPr>
        <w:t xml:space="preserve">E </w:t>
      </w:r>
      <w:proofErr w:type="gramStart"/>
      <w:r w:rsidRPr="00D55C6B">
        <w:rPr>
          <w:rFonts w:ascii="Arial" w:eastAsia="Times New Roman" w:hAnsi="Arial" w:cs="Arial"/>
          <w:b/>
          <w:sz w:val="24"/>
          <w:szCs w:val="24"/>
        </w:rPr>
        <w:t>S.56  RL</w:t>
      </w:r>
      <w:proofErr w:type="gramEnd"/>
      <w:r w:rsidRPr="00D55C6B">
        <w:rPr>
          <w:rFonts w:ascii="Arial" w:eastAsia="Times New Roman" w:hAnsi="Arial" w:cs="Arial"/>
          <w:b/>
          <w:sz w:val="24"/>
          <w:szCs w:val="24"/>
        </w:rPr>
        <w:t xml:space="preserve"> Wechselkröte, schlechte Population</w:t>
      </w:r>
    </w:p>
    <w:p w14:paraId="2E7BA971" w14:textId="77777777" w:rsidR="00605A31" w:rsidRPr="00D55C6B" w:rsidRDefault="00605A31" w:rsidP="003C4154">
      <w:pPr>
        <w:ind w:left="21" w:right="417"/>
        <w:rPr>
          <w:rFonts w:ascii="Arial" w:eastAsia="Times New Roman" w:hAnsi="Arial" w:cs="Arial"/>
          <w:b/>
          <w:sz w:val="24"/>
          <w:szCs w:val="24"/>
        </w:rPr>
      </w:pPr>
      <w:r w:rsidRPr="00D55C6B">
        <w:rPr>
          <w:rFonts w:ascii="Arial" w:eastAsia="Times New Roman" w:hAnsi="Arial" w:cs="Arial"/>
          <w:b/>
          <w:sz w:val="24"/>
          <w:szCs w:val="24"/>
        </w:rPr>
        <w:t xml:space="preserve">Kartierung nur am 15.2.2017. Hauptwanderkorridor aber über Betriebsstr., </w:t>
      </w:r>
      <w:proofErr w:type="spellStart"/>
      <w:r w:rsidRPr="00D55C6B">
        <w:rPr>
          <w:rFonts w:ascii="Arial" w:eastAsia="Times New Roman" w:hAnsi="Arial" w:cs="Arial"/>
          <w:b/>
          <w:sz w:val="24"/>
          <w:szCs w:val="24"/>
        </w:rPr>
        <w:t>Tännicht</w:t>
      </w:r>
      <w:proofErr w:type="spellEnd"/>
      <w:r w:rsidRPr="00D55C6B">
        <w:rPr>
          <w:rFonts w:ascii="Arial" w:eastAsia="Times New Roman" w:hAnsi="Arial" w:cs="Arial"/>
          <w:b/>
          <w:sz w:val="24"/>
          <w:szCs w:val="24"/>
        </w:rPr>
        <w:t xml:space="preserve">, </w:t>
      </w:r>
      <w:proofErr w:type="spellStart"/>
      <w:r w:rsidRPr="00D55C6B">
        <w:rPr>
          <w:rFonts w:ascii="Arial" w:eastAsia="Times New Roman" w:hAnsi="Arial" w:cs="Arial"/>
          <w:b/>
          <w:sz w:val="24"/>
          <w:szCs w:val="24"/>
        </w:rPr>
        <w:t>Graupaer</w:t>
      </w:r>
      <w:proofErr w:type="spellEnd"/>
      <w:r w:rsidRPr="00D55C6B">
        <w:rPr>
          <w:rFonts w:ascii="Arial" w:eastAsia="Times New Roman" w:hAnsi="Arial" w:cs="Arial"/>
          <w:b/>
          <w:sz w:val="24"/>
          <w:szCs w:val="24"/>
        </w:rPr>
        <w:t xml:space="preserve"> Str.</w:t>
      </w:r>
    </w:p>
    <w:p w14:paraId="59201324" w14:textId="77777777" w:rsidR="00F629DD" w:rsidRPr="00D55C6B" w:rsidRDefault="00F629DD" w:rsidP="003C4154">
      <w:pPr>
        <w:ind w:left="21" w:right="417"/>
        <w:rPr>
          <w:rFonts w:ascii="Arial" w:eastAsia="Times New Roman" w:hAnsi="Arial" w:cs="Arial"/>
          <w:b/>
          <w:sz w:val="24"/>
          <w:szCs w:val="24"/>
        </w:rPr>
      </w:pPr>
      <w:r w:rsidRPr="00D55C6B">
        <w:rPr>
          <w:rFonts w:ascii="Arial" w:eastAsia="Times New Roman" w:hAnsi="Arial" w:cs="Arial"/>
          <w:b/>
          <w:sz w:val="24"/>
          <w:szCs w:val="24"/>
        </w:rPr>
        <w:t>„Erhöhung des Tötungs</w:t>
      </w:r>
      <w:r w:rsidR="002979CE">
        <w:rPr>
          <w:rFonts w:ascii="Arial" w:eastAsia="Times New Roman" w:hAnsi="Arial" w:cs="Arial"/>
          <w:b/>
          <w:sz w:val="24"/>
          <w:szCs w:val="24"/>
        </w:rPr>
        <w:t>-</w:t>
      </w:r>
      <w:r w:rsidRPr="00D55C6B">
        <w:rPr>
          <w:rFonts w:ascii="Arial" w:eastAsia="Times New Roman" w:hAnsi="Arial" w:cs="Arial"/>
          <w:b/>
          <w:sz w:val="24"/>
          <w:szCs w:val="24"/>
        </w:rPr>
        <w:t xml:space="preserve"> und Verletzungsrisiko ist nicht auszuschlie</w:t>
      </w:r>
      <w:r w:rsidR="002979CE">
        <w:rPr>
          <w:rFonts w:ascii="Arial" w:eastAsia="Times New Roman" w:hAnsi="Arial" w:cs="Arial"/>
          <w:b/>
          <w:sz w:val="24"/>
          <w:szCs w:val="24"/>
        </w:rPr>
        <w:t>ß</w:t>
      </w:r>
      <w:r w:rsidRPr="00D55C6B">
        <w:rPr>
          <w:rFonts w:ascii="Arial" w:eastAsia="Times New Roman" w:hAnsi="Arial" w:cs="Arial"/>
          <w:b/>
          <w:sz w:val="24"/>
          <w:szCs w:val="24"/>
        </w:rPr>
        <w:t>en.</w:t>
      </w:r>
    </w:p>
    <w:p w14:paraId="3E8B23AB" w14:textId="77777777" w:rsidR="00605A31" w:rsidRPr="00D55C6B" w:rsidRDefault="00605A31" w:rsidP="003C4154">
      <w:pPr>
        <w:ind w:left="21" w:right="417"/>
        <w:rPr>
          <w:rFonts w:ascii="Arial" w:eastAsia="Times New Roman" w:hAnsi="Arial" w:cs="Arial"/>
          <w:b/>
          <w:sz w:val="24"/>
          <w:szCs w:val="24"/>
        </w:rPr>
      </w:pPr>
      <w:r w:rsidRPr="00D55C6B">
        <w:rPr>
          <w:rFonts w:ascii="Arial" w:eastAsia="Times New Roman" w:hAnsi="Arial" w:cs="Arial"/>
          <w:b/>
          <w:color w:val="FF0000"/>
          <w:sz w:val="24"/>
          <w:szCs w:val="24"/>
        </w:rPr>
        <w:t>Tötungsgefahr wird in Kauf genommen</w:t>
      </w:r>
      <w:r w:rsidRPr="00D55C6B">
        <w:rPr>
          <w:rFonts w:ascii="Arial" w:eastAsia="Times New Roman" w:hAnsi="Arial" w:cs="Arial"/>
          <w:b/>
          <w:sz w:val="24"/>
          <w:szCs w:val="24"/>
        </w:rPr>
        <w:t>.</w:t>
      </w:r>
    </w:p>
    <w:p w14:paraId="7AE43DEB" w14:textId="77777777" w:rsidR="00605A31" w:rsidRPr="00D55C6B" w:rsidRDefault="00605A31" w:rsidP="003C4154">
      <w:pPr>
        <w:ind w:left="21" w:right="417"/>
        <w:rPr>
          <w:rFonts w:ascii="Arial" w:eastAsia="Times New Roman" w:hAnsi="Arial" w:cs="Arial"/>
          <w:b/>
          <w:sz w:val="24"/>
          <w:szCs w:val="24"/>
        </w:rPr>
      </w:pPr>
      <w:r w:rsidRPr="00D55C6B">
        <w:rPr>
          <w:rFonts w:ascii="Arial" w:eastAsia="Times New Roman" w:hAnsi="Arial" w:cs="Arial"/>
          <w:b/>
          <w:sz w:val="24"/>
          <w:szCs w:val="24"/>
        </w:rPr>
        <w:t>Ma</w:t>
      </w:r>
      <w:r w:rsidR="002979CE">
        <w:rPr>
          <w:rFonts w:ascii="Arial" w:eastAsia="Times New Roman" w:hAnsi="Arial" w:cs="Arial"/>
          <w:b/>
          <w:sz w:val="24"/>
          <w:szCs w:val="24"/>
        </w:rPr>
        <w:t>ß</w:t>
      </w:r>
      <w:r w:rsidRPr="00D55C6B">
        <w:rPr>
          <w:rFonts w:ascii="Arial" w:eastAsia="Times New Roman" w:hAnsi="Arial" w:cs="Arial"/>
          <w:b/>
          <w:sz w:val="24"/>
          <w:szCs w:val="24"/>
        </w:rPr>
        <w:t>nahme Umsetzung erfolgte bereits Jan.Febr.2021.</w:t>
      </w:r>
    </w:p>
    <w:p w14:paraId="212868AB" w14:textId="77777777" w:rsidR="00605A31" w:rsidRPr="00D55C6B" w:rsidRDefault="00605A31" w:rsidP="003C4154">
      <w:pPr>
        <w:ind w:left="21" w:right="417"/>
        <w:rPr>
          <w:rFonts w:ascii="Arial" w:eastAsia="Times New Roman" w:hAnsi="Arial" w:cs="Arial"/>
          <w:b/>
          <w:sz w:val="24"/>
          <w:szCs w:val="24"/>
        </w:rPr>
      </w:pPr>
      <w:r w:rsidRPr="00D55C6B">
        <w:rPr>
          <w:rFonts w:ascii="Arial" w:eastAsia="Times New Roman" w:hAnsi="Arial" w:cs="Arial"/>
          <w:b/>
          <w:sz w:val="24"/>
          <w:szCs w:val="24"/>
        </w:rPr>
        <w:t>Durch wen? Obwohl noch keine Plan</w:t>
      </w:r>
      <w:r w:rsidR="001A2DC4">
        <w:rPr>
          <w:rFonts w:ascii="Arial" w:eastAsia="Times New Roman" w:hAnsi="Arial" w:cs="Arial"/>
          <w:b/>
          <w:sz w:val="24"/>
          <w:szCs w:val="24"/>
        </w:rPr>
        <w:t>g</w:t>
      </w:r>
      <w:r w:rsidRPr="00D55C6B">
        <w:rPr>
          <w:rFonts w:ascii="Arial" w:eastAsia="Times New Roman" w:hAnsi="Arial" w:cs="Arial"/>
          <w:b/>
          <w:sz w:val="24"/>
          <w:szCs w:val="24"/>
        </w:rPr>
        <w:t>enehmigung</w:t>
      </w:r>
      <w:r w:rsidR="001A2DC4">
        <w:rPr>
          <w:rFonts w:ascii="Arial" w:eastAsia="Times New Roman" w:hAnsi="Arial" w:cs="Arial"/>
          <w:b/>
          <w:sz w:val="24"/>
          <w:szCs w:val="24"/>
        </w:rPr>
        <w:t xml:space="preserve"> vorliegt</w:t>
      </w:r>
      <w:r w:rsidR="002979CE">
        <w:rPr>
          <w:rFonts w:ascii="Arial" w:eastAsia="Times New Roman" w:hAnsi="Arial" w:cs="Arial"/>
          <w:b/>
          <w:sz w:val="24"/>
          <w:szCs w:val="24"/>
        </w:rPr>
        <w:t>!</w:t>
      </w:r>
    </w:p>
    <w:p w14:paraId="26442B2F" w14:textId="77777777" w:rsidR="001A2DC4" w:rsidRDefault="001A2DC4" w:rsidP="003C4154">
      <w:pPr>
        <w:ind w:left="21" w:right="417"/>
        <w:rPr>
          <w:rFonts w:ascii="Arial" w:eastAsia="Times New Roman" w:hAnsi="Arial" w:cs="Arial"/>
          <w:b/>
          <w:color w:val="000000"/>
          <w:sz w:val="24"/>
          <w:szCs w:val="24"/>
        </w:rPr>
      </w:pPr>
    </w:p>
    <w:p w14:paraId="2039735B" w14:textId="77777777" w:rsidR="001A2DC4" w:rsidRDefault="00F629DD" w:rsidP="003C4154">
      <w:pPr>
        <w:ind w:left="21" w:right="417"/>
        <w:rPr>
          <w:rFonts w:ascii="Arial" w:eastAsia="Times New Roman" w:hAnsi="Arial" w:cs="Arial"/>
          <w:b/>
          <w:color w:val="000000"/>
          <w:sz w:val="24"/>
          <w:szCs w:val="24"/>
        </w:rPr>
      </w:pPr>
      <w:r w:rsidRPr="00D55C6B">
        <w:rPr>
          <w:rFonts w:ascii="Arial" w:eastAsia="Times New Roman" w:hAnsi="Arial" w:cs="Arial"/>
          <w:b/>
          <w:color w:val="000000"/>
          <w:sz w:val="24"/>
          <w:szCs w:val="24"/>
        </w:rPr>
        <w:t xml:space="preserve">E S.56 RL Knoblauchkröte </w:t>
      </w:r>
    </w:p>
    <w:p w14:paraId="570B3642" w14:textId="77777777" w:rsidR="00F629DD" w:rsidRPr="00D55C6B" w:rsidRDefault="00D55C6B" w:rsidP="003C4154">
      <w:pPr>
        <w:ind w:left="21" w:right="417"/>
        <w:rPr>
          <w:rFonts w:ascii="Arial" w:eastAsia="Times New Roman" w:hAnsi="Arial" w:cs="Arial"/>
          <w:b/>
          <w:color w:val="000000"/>
          <w:sz w:val="24"/>
          <w:szCs w:val="24"/>
        </w:rPr>
      </w:pPr>
      <w:r>
        <w:rPr>
          <w:rFonts w:ascii="Arial" w:eastAsia="Times New Roman" w:hAnsi="Arial" w:cs="Arial"/>
          <w:b/>
          <w:color w:val="000000"/>
          <w:sz w:val="24"/>
          <w:szCs w:val="24"/>
        </w:rPr>
        <w:t>*</w:t>
      </w:r>
      <w:r w:rsidR="00F629DD" w:rsidRPr="00D55C6B">
        <w:rPr>
          <w:rFonts w:ascii="Arial" w:eastAsia="Times New Roman" w:hAnsi="Arial" w:cs="Arial"/>
          <w:b/>
          <w:color w:val="000000"/>
          <w:sz w:val="24"/>
          <w:szCs w:val="24"/>
        </w:rPr>
        <w:t xml:space="preserve">„Der Amphibienschutzzaun kann </w:t>
      </w:r>
      <w:r w:rsidR="009471D5" w:rsidRPr="00D55C6B">
        <w:rPr>
          <w:rFonts w:ascii="Arial" w:eastAsia="Times New Roman" w:hAnsi="Arial" w:cs="Arial"/>
          <w:b/>
          <w:color w:val="000000"/>
          <w:sz w:val="24"/>
          <w:szCs w:val="24"/>
        </w:rPr>
        <w:t>seit mehreren Jahren wegen Personalmangel nicht mehr errichtet werden, sodass die Amphibien verstärkt dem Stra</w:t>
      </w:r>
      <w:r w:rsidR="002979CE">
        <w:rPr>
          <w:rFonts w:ascii="Arial" w:eastAsia="Times New Roman" w:hAnsi="Arial" w:cs="Arial"/>
          <w:b/>
          <w:color w:val="000000"/>
          <w:sz w:val="24"/>
          <w:szCs w:val="24"/>
        </w:rPr>
        <w:t>ß</w:t>
      </w:r>
      <w:r w:rsidR="009471D5" w:rsidRPr="00D55C6B">
        <w:rPr>
          <w:rFonts w:ascii="Arial" w:eastAsia="Times New Roman" w:hAnsi="Arial" w:cs="Arial"/>
          <w:b/>
          <w:color w:val="000000"/>
          <w:sz w:val="24"/>
          <w:szCs w:val="24"/>
        </w:rPr>
        <w:t>enverkehr zum Opfer fallen.“</w:t>
      </w:r>
    </w:p>
    <w:p w14:paraId="642D77C3" w14:textId="3D508560" w:rsidR="001A2DC4" w:rsidRPr="00D55C6B" w:rsidRDefault="001A2DC4" w:rsidP="001A2DC4">
      <w:pPr>
        <w:ind w:left="21" w:right="417"/>
        <w:rPr>
          <w:rFonts w:ascii="Arial" w:eastAsia="Times New Roman" w:hAnsi="Arial" w:cs="Arial"/>
          <w:b/>
          <w:color w:val="FF0000"/>
          <w:sz w:val="24"/>
          <w:szCs w:val="24"/>
        </w:rPr>
      </w:pPr>
      <w:r w:rsidRPr="00D55C6B">
        <w:rPr>
          <w:rFonts w:ascii="Arial" w:eastAsia="Times New Roman" w:hAnsi="Arial" w:cs="Arial"/>
          <w:b/>
          <w:color w:val="FF0000"/>
          <w:sz w:val="24"/>
          <w:szCs w:val="24"/>
        </w:rPr>
        <w:t>Tötung</w:t>
      </w:r>
    </w:p>
    <w:p w14:paraId="3F58625C" w14:textId="77777777" w:rsidR="00354CEC" w:rsidRPr="00D55C6B" w:rsidRDefault="009471D5" w:rsidP="003C4154">
      <w:pPr>
        <w:ind w:left="21" w:right="417"/>
        <w:rPr>
          <w:rFonts w:ascii="Arial" w:eastAsia="Times New Roman" w:hAnsi="Arial" w:cs="Arial"/>
          <w:b/>
          <w:color w:val="000000"/>
          <w:sz w:val="24"/>
          <w:szCs w:val="24"/>
        </w:rPr>
      </w:pPr>
      <w:r w:rsidRPr="00D55C6B">
        <w:rPr>
          <w:rFonts w:ascii="Arial" w:eastAsia="Times New Roman" w:hAnsi="Arial" w:cs="Arial"/>
          <w:b/>
          <w:color w:val="000000"/>
          <w:sz w:val="24"/>
          <w:szCs w:val="24"/>
        </w:rPr>
        <w:t>E S.65 RL Kammmolch</w:t>
      </w:r>
      <w:r w:rsidR="00354CEC" w:rsidRPr="00D55C6B">
        <w:rPr>
          <w:rFonts w:ascii="Arial" w:eastAsia="Times New Roman" w:hAnsi="Arial" w:cs="Arial"/>
          <w:b/>
          <w:color w:val="000000"/>
          <w:sz w:val="24"/>
          <w:szCs w:val="24"/>
        </w:rPr>
        <w:t xml:space="preserve">, schlechter Erhaltungszustand </w:t>
      </w:r>
    </w:p>
    <w:p w14:paraId="3CC23A30" w14:textId="77777777" w:rsidR="009471D5" w:rsidRPr="00D55C6B" w:rsidRDefault="00354CEC" w:rsidP="003C4154">
      <w:pPr>
        <w:ind w:left="21" w:right="417"/>
        <w:rPr>
          <w:rFonts w:ascii="Arial" w:eastAsia="Times New Roman" w:hAnsi="Arial" w:cs="Arial"/>
          <w:b/>
          <w:color w:val="000000"/>
          <w:sz w:val="24"/>
          <w:szCs w:val="24"/>
        </w:rPr>
      </w:pPr>
      <w:r w:rsidRPr="00D55C6B">
        <w:rPr>
          <w:rFonts w:ascii="Arial" w:eastAsia="Times New Roman" w:hAnsi="Arial" w:cs="Arial"/>
          <w:b/>
          <w:color w:val="000000"/>
          <w:sz w:val="24"/>
          <w:szCs w:val="24"/>
        </w:rPr>
        <w:t xml:space="preserve">Entlang der </w:t>
      </w:r>
      <w:proofErr w:type="spellStart"/>
      <w:r w:rsidRPr="00D55C6B">
        <w:rPr>
          <w:rFonts w:ascii="Arial" w:eastAsia="Times New Roman" w:hAnsi="Arial" w:cs="Arial"/>
          <w:b/>
          <w:color w:val="000000"/>
          <w:sz w:val="24"/>
          <w:szCs w:val="24"/>
        </w:rPr>
        <w:t>Graupaer</w:t>
      </w:r>
      <w:proofErr w:type="spellEnd"/>
      <w:r w:rsidRPr="00D55C6B">
        <w:rPr>
          <w:rFonts w:ascii="Arial" w:eastAsia="Times New Roman" w:hAnsi="Arial" w:cs="Arial"/>
          <w:b/>
          <w:color w:val="000000"/>
          <w:sz w:val="24"/>
          <w:szCs w:val="24"/>
        </w:rPr>
        <w:t xml:space="preserve"> Str. wurden 99 Kammmolche festgestellt.</w:t>
      </w:r>
    </w:p>
    <w:p w14:paraId="023F2A51" w14:textId="77777777" w:rsidR="009471D5" w:rsidRPr="00D55C6B" w:rsidRDefault="009471D5" w:rsidP="003C4154">
      <w:pPr>
        <w:ind w:left="21" w:right="417"/>
        <w:rPr>
          <w:rFonts w:ascii="Arial" w:eastAsia="Times New Roman" w:hAnsi="Arial" w:cs="Arial"/>
          <w:b/>
          <w:color w:val="000000"/>
          <w:sz w:val="24"/>
          <w:szCs w:val="24"/>
        </w:rPr>
      </w:pPr>
      <w:r w:rsidRPr="00D55C6B">
        <w:rPr>
          <w:rFonts w:ascii="Arial" w:eastAsia="Times New Roman" w:hAnsi="Arial" w:cs="Arial"/>
          <w:b/>
          <w:color w:val="000000"/>
          <w:sz w:val="24"/>
          <w:szCs w:val="24"/>
        </w:rPr>
        <w:t>„Ab August verlassen Jungmolche das Gewässer, um an Land zu überwintern.</w:t>
      </w:r>
      <w:r w:rsidR="002979CE">
        <w:rPr>
          <w:rFonts w:ascii="Arial" w:eastAsia="Times New Roman" w:hAnsi="Arial" w:cs="Arial"/>
          <w:b/>
          <w:color w:val="000000"/>
          <w:sz w:val="24"/>
          <w:szCs w:val="24"/>
        </w:rPr>
        <w:t xml:space="preserve"> </w:t>
      </w:r>
      <w:r w:rsidRPr="00D55C6B">
        <w:rPr>
          <w:rFonts w:ascii="Arial" w:eastAsia="Times New Roman" w:hAnsi="Arial" w:cs="Arial"/>
          <w:b/>
          <w:color w:val="000000"/>
          <w:sz w:val="24"/>
          <w:szCs w:val="24"/>
        </w:rPr>
        <w:t xml:space="preserve">Wandern von FND </w:t>
      </w:r>
      <w:proofErr w:type="spellStart"/>
      <w:r w:rsidRPr="00D55C6B">
        <w:rPr>
          <w:rFonts w:ascii="Arial" w:eastAsia="Times New Roman" w:hAnsi="Arial" w:cs="Arial"/>
          <w:b/>
          <w:color w:val="000000"/>
          <w:sz w:val="24"/>
          <w:szCs w:val="24"/>
        </w:rPr>
        <w:t>Brüchigt</w:t>
      </w:r>
      <w:r w:rsidR="007E1270">
        <w:rPr>
          <w:rFonts w:ascii="Arial" w:eastAsia="Times New Roman" w:hAnsi="Arial" w:cs="Arial"/>
          <w:b/>
          <w:color w:val="000000"/>
          <w:sz w:val="24"/>
          <w:szCs w:val="24"/>
        </w:rPr>
        <w:t>graben</w:t>
      </w:r>
      <w:proofErr w:type="spellEnd"/>
      <w:r w:rsidRPr="00D55C6B">
        <w:rPr>
          <w:rFonts w:ascii="Arial" w:eastAsia="Times New Roman" w:hAnsi="Arial" w:cs="Arial"/>
          <w:b/>
          <w:color w:val="000000"/>
          <w:sz w:val="24"/>
          <w:szCs w:val="24"/>
        </w:rPr>
        <w:t xml:space="preserve"> zum Abbaufeld</w:t>
      </w:r>
      <w:r w:rsidR="00354CEC" w:rsidRPr="00D55C6B">
        <w:rPr>
          <w:rFonts w:ascii="Arial" w:eastAsia="Times New Roman" w:hAnsi="Arial" w:cs="Arial"/>
          <w:b/>
          <w:color w:val="000000"/>
          <w:sz w:val="24"/>
          <w:szCs w:val="24"/>
        </w:rPr>
        <w:t xml:space="preserve"> </w:t>
      </w:r>
      <w:r w:rsidRPr="00D55C6B">
        <w:rPr>
          <w:rFonts w:ascii="Arial" w:eastAsia="Times New Roman" w:hAnsi="Arial" w:cs="Arial"/>
          <w:b/>
          <w:color w:val="000000"/>
          <w:sz w:val="24"/>
          <w:szCs w:val="24"/>
        </w:rPr>
        <w:t>…“</w:t>
      </w:r>
    </w:p>
    <w:p w14:paraId="4C4727F6" w14:textId="77777777" w:rsidR="00D55C6B" w:rsidRPr="00D55C6B" w:rsidRDefault="00354CEC" w:rsidP="00D55C6B">
      <w:pPr>
        <w:pStyle w:val="KeinLeerraum"/>
        <w:rPr>
          <w:rFonts w:ascii="Arial" w:eastAsia="Times New Roman" w:hAnsi="Arial" w:cs="Arial"/>
          <w:b/>
          <w:sz w:val="24"/>
          <w:szCs w:val="24"/>
        </w:rPr>
      </w:pPr>
      <w:r w:rsidRPr="00D55C6B">
        <w:rPr>
          <w:rFonts w:ascii="Arial" w:eastAsia="Times New Roman" w:hAnsi="Arial" w:cs="Arial"/>
          <w:b/>
          <w:sz w:val="24"/>
          <w:szCs w:val="24"/>
        </w:rPr>
        <w:t xml:space="preserve">Aussage auch auf gleicher </w:t>
      </w:r>
      <w:proofErr w:type="gramStart"/>
      <w:r w:rsidRPr="00D55C6B">
        <w:rPr>
          <w:rFonts w:ascii="Arial" w:eastAsia="Times New Roman" w:hAnsi="Arial" w:cs="Arial"/>
          <w:b/>
          <w:sz w:val="24"/>
          <w:szCs w:val="24"/>
        </w:rPr>
        <w:t>Seite</w:t>
      </w:r>
      <w:proofErr w:type="gramEnd"/>
      <w:r w:rsidRPr="00D55C6B">
        <w:rPr>
          <w:rFonts w:ascii="Arial" w:eastAsia="Times New Roman" w:hAnsi="Arial" w:cs="Arial"/>
          <w:b/>
          <w:sz w:val="24"/>
          <w:szCs w:val="24"/>
        </w:rPr>
        <w:t xml:space="preserve"> S.66</w:t>
      </w:r>
      <w:r w:rsidR="002979CE">
        <w:rPr>
          <w:rFonts w:ascii="Arial" w:eastAsia="Times New Roman" w:hAnsi="Arial" w:cs="Arial"/>
          <w:b/>
          <w:sz w:val="24"/>
          <w:szCs w:val="24"/>
        </w:rPr>
        <w:t xml:space="preserve"> </w:t>
      </w:r>
      <w:r w:rsidRPr="00D55C6B">
        <w:rPr>
          <w:rFonts w:ascii="Arial" w:eastAsia="Times New Roman" w:hAnsi="Arial" w:cs="Arial"/>
          <w:b/>
          <w:sz w:val="24"/>
          <w:szCs w:val="24"/>
        </w:rPr>
        <w:t xml:space="preserve">Abbaufeld würde nicht durch Kammmolche genutzt werden. </w:t>
      </w:r>
    </w:p>
    <w:p w14:paraId="60D4ED99" w14:textId="77777777" w:rsidR="009471D5" w:rsidRPr="00D55C6B" w:rsidRDefault="00354CEC" w:rsidP="00D55C6B">
      <w:pPr>
        <w:pStyle w:val="KeinLeerraum"/>
        <w:rPr>
          <w:rFonts w:ascii="Arial" w:eastAsia="Times New Roman" w:hAnsi="Arial" w:cs="Arial"/>
          <w:b/>
          <w:sz w:val="24"/>
          <w:szCs w:val="24"/>
        </w:rPr>
      </w:pPr>
      <w:r w:rsidRPr="00D55C6B">
        <w:rPr>
          <w:rFonts w:ascii="Arial" w:eastAsia="Times New Roman" w:hAnsi="Arial" w:cs="Arial"/>
          <w:b/>
          <w:sz w:val="24"/>
          <w:szCs w:val="24"/>
        </w:rPr>
        <w:t xml:space="preserve">Durch wen wurde diese Aussage getroffen? </w:t>
      </w:r>
    </w:p>
    <w:p w14:paraId="63ABE045" w14:textId="77777777" w:rsidR="00D55C6B" w:rsidRDefault="00D55C6B" w:rsidP="003C4154">
      <w:pPr>
        <w:ind w:left="21" w:right="417"/>
        <w:rPr>
          <w:rFonts w:ascii="Arial" w:eastAsia="Times New Roman" w:hAnsi="Arial" w:cs="Arial"/>
          <w:b/>
          <w:color w:val="000000"/>
          <w:sz w:val="24"/>
          <w:szCs w:val="24"/>
        </w:rPr>
      </w:pPr>
    </w:p>
    <w:p w14:paraId="53C7A12A" w14:textId="77777777" w:rsidR="00D55C6B" w:rsidRDefault="009471D5" w:rsidP="003C4154">
      <w:pPr>
        <w:ind w:left="21" w:right="417"/>
        <w:rPr>
          <w:rFonts w:ascii="Arial" w:eastAsia="Times New Roman" w:hAnsi="Arial" w:cs="Arial"/>
          <w:b/>
          <w:sz w:val="24"/>
          <w:szCs w:val="24"/>
        </w:rPr>
      </w:pPr>
      <w:r w:rsidRPr="00D55C6B">
        <w:rPr>
          <w:rFonts w:ascii="Arial" w:eastAsia="Times New Roman" w:hAnsi="Arial" w:cs="Arial"/>
          <w:b/>
          <w:sz w:val="24"/>
          <w:szCs w:val="24"/>
        </w:rPr>
        <w:t>Erwähnte Ma</w:t>
      </w:r>
      <w:r w:rsidR="002979CE">
        <w:rPr>
          <w:rFonts w:ascii="Arial" w:eastAsia="Times New Roman" w:hAnsi="Arial" w:cs="Arial"/>
          <w:b/>
          <w:sz w:val="24"/>
          <w:szCs w:val="24"/>
        </w:rPr>
        <w:t>ß</w:t>
      </w:r>
      <w:r w:rsidRPr="00D55C6B">
        <w:rPr>
          <w:rFonts w:ascii="Arial" w:eastAsia="Times New Roman" w:hAnsi="Arial" w:cs="Arial"/>
          <w:b/>
          <w:sz w:val="24"/>
          <w:szCs w:val="24"/>
        </w:rPr>
        <w:t>nahme Schutzzaun</w:t>
      </w:r>
      <w:r w:rsidR="00D55C6B">
        <w:rPr>
          <w:rFonts w:ascii="Arial" w:eastAsia="Times New Roman" w:hAnsi="Arial" w:cs="Arial"/>
          <w:b/>
          <w:sz w:val="24"/>
          <w:szCs w:val="24"/>
        </w:rPr>
        <w:t>,</w:t>
      </w:r>
      <w:r w:rsidRPr="00D55C6B">
        <w:rPr>
          <w:rFonts w:ascii="Arial" w:eastAsia="Times New Roman" w:hAnsi="Arial" w:cs="Arial"/>
          <w:b/>
          <w:sz w:val="24"/>
          <w:szCs w:val="24"/>
        </w:rPr>
        <w:t xml:space="preserve"> siehe Aussage</w:t>
      </w:r>
      <w:r w:rsidR="00B93FE5">
        <w:rPr>
          <w:rFonts w:ascii="Arial" w:eastAsia="Times New Roman" w:hAnsi="Arial" w:cs="Arial"/>
          <w:b/>
          <w:sz w:val="24"/>
          <w:szCs w:val="24"/>
        </w:rPr>
        <w:t xml:space="preserve"> *</w:t>
      </w:r>
      <w:proofErr w:type="gramStart"/>
      <w:r w:rsidRPr="00D55C6B">
        <w:rPr>
          <w:rFonts w:ascii="Arial" w:eastAsia="Times New Roman" w:hAnsi="Arial" w:cs="Arial"/>
          <w:b/>
          <w:sz w:val="24"/>
          <w:szCs w:val="24"/>
        </w:rPr>
        <w:t>oben,  muss</w:t>
      </w:r>
      <w:proofErr w:type="gramEnd"/>
      <w:r w:rsidRPr="00D55C6B">
        <w:rPr>
          <w:rFonts w:ascii="Arial" w:eastAsia="Times New Roman" w:hAnsi="Arial" w:cs="Arial"/>
          <w:b/>
          <w:sz w:val="24"/>
          <w:szCs w:val="24"/>
        </w:rPr>
        <w:t xml:space="preserve"> somit als </w:t>
      </w:r>
    </w:p>
    <w:p w14:paraId="2C7EA9E4" w14:textId="77777777" w:rsidR="00D910EF" w:rsidRDefault="009471D5" w:rsidP="00D910EF">
      <w:pPr>
        <w:autoSpaceDE w:val="0"/>
        <w:autoSpaceDN w:val="0"/>
        <w:adjustRightInd w:val="0"/>
        <w:spacing w:after="0" w:line="240" w:lineRule="auto"/>
        <w:rPr>
          <w:rFonts w:ascii="Arial" w:eastAsia="Times New Roman" w:hAnsi="Arial" w:cs="Arial"/>
          <w:b/>
          <w:color w:val="FF0000"/>
          <w:sz w:val="24"/>
          <w:szCs w:val="24"/>
        </w:rPr>
      </w:pPr>
      <w:r w:rsidRPr="00D55C6B">
        <w:rPr>
          <w:rFonts w:ascii="Arial" w:eastAsia="Times New Roman" w:hAnsi="Arial" w:cs="Arial"/>
          <w:b/>
          <w:color w:val="FF0000"/>
          <w:sz w:val="24"/>
          <w:szCs w:val="24"/>
        </w:rPr>
        <w:t>Tötungsversuch gewertet werden</w:t>
      </w:r>
      <w:r w:rsidR="00D55C6B">
        <w:rPr>
          <w:rFonts w:ascii="Arial" w:eastAsia="Times New Roman" w:hAnsi="Arial" w:cs="Arial"/>
          <w:b/>
          <w:color w:val="FF0000"/>
          <w:sz w:val="24"/>
          <w:szCs w:val="24"/>
        </w:rPr>
        <w:t xml:space="preserve"> </w:t>
      </w:r>
    </w:p>
    <w:p w14:paraId="12485D4F" w14:textId="77777777" w:rsidR="00D910EF" w:rsidRDefault="00D910EF" w:rsidP="00D910EF">
      <w:pPr>
        <w:autoSpaceDE w:val="0"/>
        <w:autoSpaceDN w:val="0"/>
        <w:adjustRightInd w:val="0"/>
        <w:spacing w:after="0" w:line="240" w:lineRule="auto"/>
        <w:rPr>
          <w:rFonts w:ascii="Arial" w:hAnsi="Arial" w:cs="Arial"/>
          <w:color w:val="FF0000"/>
          <w:sz w:val="18"/>
          <w:szCs w:val="18"/>
        </w:rPr>
      </w:pPr>
    </w:p>
    <w:p w14:paraId="7D304C21" w14:textId="77777777" w:rsidR="007E1270" w:rsidRPr="007E1270" w:rsidRDefault="007E1270" w:rsidP="00D910EF">
      <w:pPr>
        <w:autoSpaceDE w:val="0"/>
        <w:autoSpaceDN w:val="0"/>
        <w:adjustRightInd w:val="0"/>
        <w:spacing w:after="0" w:line="240" w:lineRule="auto"/>
        <w:rPr>
          <w:rFonts w:ascii="Arial" w:hAnsi="Arial" w:cs="Arial"/>
          <w:b/>
          <w:color w:val="FF0000"/>
          <w:sz w:val="24"/>
          <w:szCs w:val="24"/>
        </w:rPr>
      </w:pPr>
      <w:r w:rsidRPr="007E1270">
        <w:rPr>
          <w:rFonts w:ascii="Arial" w:hAnsi="Arial" w:cs="Arial"/>
          <w:b/>
          <w:color w:val="FF0000"/>
          <w:sz w:val="24"/>
          <w:szCs w:val="24"/>
        </w:rPr>
        <w:t>Fehlende Sorgfaltspflicht führt zur Tötung</w:t>
      </w:r>
    </w:p>
    <w:p w14:paraId="40E5832D" w14:textId="77777777" w:rsidR="00D910EF" w:rsidRPr="007E1270" w:rsidRDefault="00D910EF" w:rsidP="00D910EF">
      <w:pPr>
        <w:autoSpaceDE w:val="0"/>
        <w:autoSpaceDN w:val="0"/>
        <w:adjustRightInd w:val="0"/>
        <w:spacing w:after="0" w:line="240" w:lineRule="auto"/>
        <w:rPr>
          <w:rFonts w:ascii="Arial" w:hAnsi="Arial" w:cs="Arial"/>
          <w:b/>
          <w:iCs/>
          <w:color w:val="FF0000"/>
          <w:sz w:val="24"/>
          <w:szCs w:val="24"/>
        </w:rPr>
      </w:pPr>
      <w:r w:rsidRPr="007E1270">
        <w:rPr>
          <w:rFonts w:ascii="Arial" w:hAnsi="Arial" w:cs="Arial"/>
          <w:b/>
          <w:color w:val="FF0000"/>
          <w:sz w:val="24"/>
          <w:szCs w:val="24"/>
        </w:rPr>
        <w:t xml:space="preserve">E </w:t>
      </w:r>
      <w:proofErr w:type="gramStart"/>
      <w:r w:rsidRPr="007E1270">
        <w:rPr>
          <w:rFonts w:ascii="Arial" w:hAnsi="Arial" w:cs="Arial"/>
          <w:b/>
          <w:color w:val="FF0000"/>
          <w:sz w:val="24"/>
          <w:szCs w:val="24"/>
        </w:rPr>
        <w:t>S.9  „</w:t>
      </w:r>
      <w:proofErr w:type="gramEnd"/>
      <w:r w:rsidRPr="007E1270">
        <w:rPr>
          <w:rFonts w:ascii="Arial" w:hAnsi="Arial" w:cs="Arial"/>
          <w:b/>
          <w:color w:val="FF0000"/>
          <w:sz w:val="24"/>
          <w:szCs w:val="24"/>
        </w:rPr>
        <w:t>Aufgrund umfangreicher vorliegender Daten, ausführlicher Informationen eines Gebietskenners und in den vergangenen</w:t>
      </w:r>
      <w:r w:rsidR="007E1270" w:rsidRPr="007E1270">
        <w:rPr>
          <w:rFonts w:ascii="Arial" w:hAnsi="Arial" w:cs="Arial"/>
          <w:b/>
          <w:color w:val="FF0000"/>
          <w:sz w:val="24"/>
          <w:szCs w:val="24"/>
        </w:rPr>
        <w:t xml:space="preserve"> </w:t>
      </w:r>
      <w:r w:rsidRPr="007E1270">
        <w:rPr>
          <w:rFonts w:ascii="Arial" w:hAnsi="Arial" w:cs="Arial"/>
          <w:b/>
          <w:color w:val="FF0000"/>
          <w:sz w:val="24"/>
          <w:szCs w:val="24"/>
        </w:rPr>
        <w:t>Jahren negativer Bestandstrends waren keine Kenntnislücken zu befürchten, so dass auf Felduntersuchungen verzichtet wurde.</w:t>
      </w:r>
      <w:r w:rsidRPr="007E1270">
        <w:rPr>
          <w:rFonts w:ascii="Arial" w:hAnsi="Arial" w:cs="Arial"/>
          <w:b/>
          <w:iCs/>
          <w:color w:val="FF0000"/>
          <w:sz w:val="24"/>
          <w:szCs w:val="24"/>
        </w:rPr>
        <w:t xml:space="preserve"> Infolge zunehmender Frühjahrstrockenheit drastische Abnahme</w:t>
      </w:r>
    </w:p>
    <w:p w14:paraId="3FE6327C" w14:textId="77777777" w:rsidR="00D910EF" w:rsidRPr="007E1270" w:rsidRDefault="00D910EF" w:rsidP="00D910EF">
      <w:pPr>
        <w:autoSpaceDE w:val="0"/>
        <w:autoSpaceDN w:val="0"/>
        <w:adjustRightInd w:val="0"/>
        <w:spacing w:after="0" w:line="240" w:lineRule="auto"/>
        <w:rPr>
          <w:rFonts w:ascii="Arial" w:hAnsi="Arial" w:cs="Arial"/>
          <w:b/>
          <w:iCs/>
          <w:color w:val="FF0000"/>
          <w:sz w:val="24"/>
          <w:szCs w:val="24"/>
        </w:rPr>
      </w:pPr>
      <w:r w:rsidRPr="007E1270">
        <w:rPr>
          <w:rFonts w:ascii="Arial" w:hAnsi="Arial" w:cs="Arial"/>
          <w:b/>
          <w:iCs/>
          <w:color w:val="FF0000"/>
          <w:sz w:val="24"/>
          <w:szCs w:val="24"/>
        </w:rPr>
        <w:t xml:space="preserve">des Laichgewässerpotenziales; Fehlen der mobilen </w:t>
      </w:r>
      <w:proofErr w:type="spellStart"/>
      <w:r w:rsidRPr="007E1270">
        <w:rPr>
          <w:rFonts w:ascii="Arial" w:hAnsi="Arial" w:cs="Arial"/>
          <w:b/>
          <w:iCs/>
          <w:color w:val="FF0000"/>
          <w:sz w:val="24"/>
          <w:szCs w:val="24"/>
        </w:rPr>
        <w:t>Leiteinrichtungan</w:t>
      </w:r>
      <w:proofErr w:type="spellEnd"/>
      <w:r w:rsidRPr="007E1270">
        <w:rPr>
          <w:rFonts w:ascii="Arial" w:hAnsi="Arial" w:cs="Arial"/>
          <w:b/>
          <w:iCs/>
          <w:color w:val="FF0000"/>
          <w:sz w:val="24"/>
          <w:szCs w:val="24"/>
        </w:rPr>
        <w:t xml:space="preserve"> der </w:t>
      </w:r>
      <w:proofErr w:type="spellStart"/>
      <w:r w:rsidRPr="007E1270">
        <w:rPr>
          <w:rFonts w:ascii="Arial" w:hAnsi="Arial" w:cs="Arial"/>
          <w:b/>
          <w:iCs/>
          <w:color w:val="FF0000"/>
          <w:sz w:val="24"/>
          <w:szCs w:val="24"/>
        </w:rPr>
        <w:t>Graupaer</w:t>
      </w:r>
      <w:proofErr w:type="spellEnd"/>
      <w:r w:rsidRPr="007E1270">
        <w:rPr>
          <w:rFonts w:ascii="Arial" w:hAnsi="Arial" w:cs="Arial"/>
          <w:b/>
          <w:iCs/>
          <w:color w:val="FF0000"/>
          <w:sz w:val="24"/>
          <w:szCs w:val="24"/>
        </w:rPr>
        <w:t xml:space="preserve"> Straße und</w:t>
      </w:r>
    </w:p>
    <w:p w14:paraId="7D2B906A" w14:textId="77777777" w:rsidR="00D910EF" w:rsidRPr="007E1270" w:rsidRDefault="00D910EF" w:rsidP="00D910EF">
      <w:pPr>
        <w:autoSpaceDE w:val="0"/>
        <w:autoSpaceDN w:val="0"/>
        <w:adjustRightInd w:val="0"/>
        <w:spacing w:after="0" w:line="240" w:lineRule="auto"/>
        <w:rPr>
          <w:rFonts w:ascii="Arial" w:eastAsia="Calibri" w:hAnsi="Arial" w:cs="Arial"/>
          <w:b/>
          <w:color w:val="FF0000"/>
          <w:sz w:val="24"/>
          <w:szCs w:val="24"/>
        </w:rPr>
      </w:pPr>
      <w:r w:rsidRPr="007E1270">
        <w:rPr>
          <w:rFonts w:ascii="Arial" w:hAnsi="Arial" w:cs="Arial"/>
          <w:b/>
          <w:iCs/>
          <w:color w:val="FF0000"/>
          <w:sz w:val="24"/>
          <w:szCs w:val="24"/>
        </w:rPr>
        <w:t>dadurch stark erhöhte verkehrsbedingte</w:t>
      </w:r>
      <w:r w:rsidR="007E1270" w:rsidRPr="007E1270">
        <w:rPr>
          <w:rFonts w:ascii="Arial" w:hAnsi="Arial" w:cs="Arial"/>
          <w:b/>
          <w:iCs/>
          <w:color w:val="FF0000"/>
          <w:sz w:val="24"/>
          <w:szCs w:val="24"/>
        </w:rPr>
        <w:t xml:space="preserve"> </w:t>
      </w:r>
      <w:r w:rsidRPr="007E1270">
        <w:rPr>
          <w:rFonts w:ascii="Arial" w:hAnsi="Arial" w:cs="Arial"/>
          <w:b/>
          <w:iCs/>
          <w:color w:val="FF0000"/>
          <w:sz w:val="24"/>
          <w:szCs w:val="24"/>
        </w:rPr>
        <w:t>Mortalität.</w:t>
      </w:r>
    </w:p>
    <w:p w14:paraId="0B503CC1" w14:textId="77777777" w:rsidR="00F629DD" w:rsidRDefault="00F629DD" w:rsidP="003C4154">
      <w:pPr>
        <w:ind w:left="21" w:right="417"/>
        <w:rPr>
          <w:rFonts w:ascii="Arial" w:eastAsia="Times New Roman" w:hAnsi="Arial" w:cs="Arial"/>
          <w:b/>
          <w:color w:val="FF0000"/>
          <w:sz w:val="24"/>
          <w:szCs w:val="24"/>
        </w:rPr>
      </w:pPr>
    </w:p>
    <w:p w14:paraId="20377089" w14:textId="77777777" w:rsidR="00D910EF" w:rsidRPr="00D910EF" w:rsidRDefault="00D910EF" w:rsidP="003C4154">
      <w:pPr>
        <w:ind w:left="21" w:right="417"/>
        <w:rPr>
          <w:rFonts w:ascii="Arial" w:eastAsia="Times New Roman" w:hAnsi="Arial" w:cs="Arial"/>
          <w:b/>
          <w:color w:val="000000"/>
          <w:sz w:val="24"/>
          <w:szCs w:val="24"/>
        </w:rPr>
      </w:pPr>
      <w:r w:rsidRPr="00D910EF">
        <w:rPr>
          <w:rFonts w:ascii="Arial" w:eastAsia="Times New Roman" w:hAnsi="Arial" w:cs="Arial"/>
          <w:b/>
          <w:color w:val="000000"/>
          <w:sz w:val="24"/>
          <w:szCs w:val="24"/>
        </w:rPr>
        <w:t xml:space="preserve">Es ist </w:t>
      </w:r>
      <w:r>
        <w:rPr>
          <w:rFonts w:ascii="Arial" w:eastAsia="Times New Roman" w:hAnsi="Arial" w:cs="Arial"/>
          <w:b/>
          <w:color w:val="000000"/>
          <w:sz w:val="24"/>
          <w:szCs w:val="24"/>
        </w:rPr>
        <w:t xml:space="preserve">folglich </w:t>
      </w:r>
      <w:r w:rsidRPr="00D910EF">
        <w:rPr>
          <w:rFonts w:ascii="Arial" w:eastAsia="Times New Roman" w:hAnsi="Arial" w:cs="Arial"/>
          <w:b/>
          <w:color w:val="000000"/>
          <w:sz w:val="24"/>
          <w:szCs w:val="24"/>
        </w:rPr>
        <w:t>festzustellen</w:t>
      </w:r>
      <w:r>
        <w:rPr>
          <w:rFonts w:ascii="Arial" w:eastAsia="Times New Roman" w:hAnsi="Arial" w:cs="Arial"/>
          <w:b/>
          <w:color w:val="000000"/>
          <w:sz w:val="24"/>
          <w:szCs w:val="24"/>
        </w:rPr>
        <w:t>:</w:t>
      </w:r>
    </w:p>
    <w:p w14:paraId="09E508FF" w14:textId="77777777" w:rsidR="003C4154" w:rsidRPr="00D55C6B" w:rsidRDefault="00C52D8B" w:rsidP="003C4154">
      <w:pPr>
        <w:ind w:left="21" w:right="417"/>
        <w:rPr>
          <w:rFonts w:ascii="Arial" w:hAnsi="Arial" w:cs="Arial"/>
          <w:b/>
          <w:sz w:val="24"/>
          <w:szCs w:val="24"/>
        </w:rPr>
      </w:pPr>
      <w:r w:rsidRPr="00D910EF">
        <w:rPr>
          <w:rFonts w:ascii="Arial" w:eastAsia="Times New Roman" w:hAnsi="Arial" w:cs="Arial"/>
          <w:b/>
          <w:color w:val="000000"/>
          <w:sz w:val="24"/>
          <w:szCs w:val="24"/>
        </w:rPr>
        <w:t xml:space="preserve">Eine vollumfängliche Gesamtdarstellung nach dem UVPG </w:t>
      </w:r>
      <w:r w:rsidR="00661EDE" w:rsidRPr="00D910EF">
        <w:rPr>
          <w:rFonts w:ascii="Arial" w:eastAsia="Times New Roman" w:hAnsi="Arial" w:cs="Arial"/>
          <w:b/>
          <w:color w:val="000000"/>
          <w:sz w:val="24"/>
          <w:szCs w:val="24"/>
        </w:rPr>
        <w:t xml:space="preserve">ist </w:t>
      </w:r>
      <w:r w:rsidR="002979CE" w:rsidRPr="00D910EF">
        <w:rPr>
          <w:rFonts w:ascii="Arial" w:eastAsia="Times New Roman" w:hAnsi="Arial" w:cs="Arial"/>
          <w:b/>
          <w:color w:val="000000"/>
          <w:sz w:val="24"/>
          <w:szCs w:val="24"/>
        </w:rPr>
        <w:t>nicht gegeben</w:t>
      </w:r>
      <w:r w:rsidR="00D910EF">
        <w:rPr>
          <w:rFonts w:ascii="Arial" w:eastAsia="Times New Roman" w:hAnsi="Arial" w:cs="Arial"/>
          <w:b/>
          <w:color w:val="000000"/>
          <w:sz w:val="24"/>
          <w:szCs w:val="24"/>
        </w:rPr>
        <w:t>.</w:t>
      </w:r>
      <w:r w:rsidR="007E1270">
        <w:rPr>
          <w:rFonts w:ascii="Arial" w:eastAsia="Times New Roman" w:hAnsi="Arial" w:cs="Arial"/>
          <w:b/>
          <w:color w:val="000000"/>
          <w:sz w:val="24"/>
          <w:szCs w:val="24"/>
        </w:rPr>
        <w:t xml:space="preserve"> </w:t>
      </w:r>
    </w:p>
    <w:p w14:paraId="3296CE38" w14:textId="77777777" w:rsidR="009B075D" w:rsidRDefault="009B075D" w:rsidP="004810C9">
      <w:pPr>
        <w:spacing w:after="130" w:line="249" w:lineRule="auto"/>
        <w:ind w:left="-5" w:hanging="10"/>
        <w:rPr>
          <w:rFonts w:ascii="Arial" w:eastAsia="Times New Roman" w:hAnsi="Arial" w:cs="Arial"/>
          <w:b/>
          <w:i/>
          <w:color w:val="000000"/>
          <w:sz w:val="24"/>
          <w:szCs w:val="24"/>
        </w:rPr>
      </w:pPr>
    </w:p>
    <w:p w14:paraId="5E71FAEE" w14:textId="77777777" w:rsidR="009B075D" w:rsidRPr="003C4154" w:rsidRDefault="009B075D" w:rsidP="004810C9">
      <w:pPr>
        <w:spacing w:after="130" w:line="249" w:lineRule="auto"/>
        <w:ind w:left="-5" w:hanging="10"/>
        <w:rPr>
          <w:rFonts w:ascii="Arial" w:eastAsia="Times New Roman" w:hAnsi="Arial" w:cs="Arial"/>
          <w:b/>
          <w:i/>
          <w:color w:val="000000"/>
          <w:sz w:val="24"/>
          <w:szCs w:val="24"/>
        </w:rPr>
      </w:pPr>
    </w:p>
    <w:sectPr w:rsidR="009B075D" w:rsidRPr="003C415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Wingdings-Regular">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7D4E7E"/>
    <w:multiLevelType w:val="hybridMultilevel"/>
    <w:tmpl w:val="14DEF36C"/>
    <w:lvl w:ilvl="0" w:tplc="3EC0D12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438AED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7E6D72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E989FD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6C862A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362DDA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3D4195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FC2ADD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2D61E4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BC65870"/>
    <w:multiLevelType w:val="hybridMultilevel"/>
    <w:tmpl w:val="09DC9EFE"/>
    <w:lvl w:ilvl="0" w:tplc="59323DD8">
      <w:start w:val="3"/>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C90137F"/>
    <w:multiLevelType w:val="hybridMultilevel"/>
    <w:tmpl w:val="7452C7A8"/>
    <w:lvl w:ilvl="0" w:tplc="0CAEBCDA">
      <w:start w:val="3"/>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5C42FE8"/>
    <w:multiLevelType w:val="hybridMultilevel"/>
    <w:tmpl w:val="4BEAC7DC"/>
    <w:lvl w:ilvl="0" w:tplc="FF8EB760">
      <w:start w:val="3"/>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533"/>
    <w:rsid w:val="00020DF0"/>
    <w:rsid w:val="000259F3"/>
    <w:rsid w:val="00045D2D"/>
    <w:rsid w:val="00062A95"/>
    <w:rsid w:val="00067761"/>
    <w:rsid w:val="00097901"/>
    <w:rsid w:val="000A2D1C"/>
    <w:rsid w:val="000A5727"/>
    <w:rsid w:val="000C4CBA"/>
    <w:rsid w:val="000C4DDA"/>
    <w:rsid w:val="00100D04"/>
    <w:rsid w:val="00101471"/>
    <w:rsid w:val="001122DF"/>
    <w:rsid w:val="001A2DC4"/>
    <w:rsid w:val="001A39C0"/>
    <w:rsid w:val="001E44E8"/>
    <w:rsid w:val="001E59D2"/>
    <w:rsid w:val="00203E8F"/>
    <w:rsid w:val="002124A3"/>
    <w:rsid w:val="00250EF5"/>
    <w:rsid w:val="002600AC"/>
    <w:rsid w:val="00266C69"/>
    <w:rsid w:val="00292C79"/>
    <w:rsid w:val="002979CE"/>
    <w:rsid w:val="002E325D"/>
    <w:rsid w:val="002E5B8C"/>
    <w:rsid w:val="00314664"/>
    <w:rsid w:val="0034463F"/>
    <w:rsid w:val="00354CEC"/>
    <w:rsid w:val="003960F1"/>
    <w:rsid w:val="003969AF"/>
    <w:rsid w:val="003C4154"/>
    <w:rsid w:val="004063EB"/>
    <w:rsid w:val="004551B2"/>
    <w:rsid w:val="00477910"/>
    <w:rsid w:val="004810C9"/>
    <w:rsid w:val="004963AA"/>
    <w:rsid w:val="004B38C0"/>
    <w:rsid w:val="004B5A83"/>
    <w:rsid w:val="004C4A06"/>
    <w:rsid w:val="00506F27"/>
    <w:rsid w:val="005232E9"/>
    <w:rsid w:val="00553FF3"/>
    <w:rsid w:val="00580AD9"/>
    <w:rsid w:val="00580B74"/>
    <w:rsid w:val="005B4118"/>
    <w:rsid w:val="00605A31"/>
    <w:rsid w:val="00661EDE"/>
    <w:rsid w:val="00686B0E"/>
    <w:rsid w:val="006C6829"/>
    <w:rsid w:val="00726896"/>
    <w:rsid w:val="00787FA1"/>
    <w:rsid w:val="007B28FB"/>
    <w:rsid w:val="007E1270"/>
    <w:rsid w:val="007E2C5E"/>
    <w:rsid w:val="007F3D9C"/>
    <w:rsid w:val="00817F50"/>
    <w:rsid w:val="008766E6"/>
    <w:rsid w:val="008A2E65"/>
    <w:rsid w:val="008A43EC"/>
    <w:rsid w:val="008E2533"/>
    <w:rsid w:val="009471D5"/>
    <w:rsid w:val="009B0049"/>
    <w:rsid w:val="009B075D"/>
    <w:rsid w:val="009F11C0"/>
    <w:rsid w:val="00A10410"/>
    <w:rsid w:val="00A4140C"/>
    <w:rsid w:val="00AA0AD6"/>
    <w:rsid w:val="00AC099A"/>
    <w:rsid w:val="00AE177D"/>
    <w:rsid w:val="00B03245"/>
    <w:rsid w:val="00B10765"/>
    <w:rsid w:val="00B23B2C"/>
    <w:rsid w:val="00B305AC"/>
    <w:rsid w:val="00B47B91"/>
    <w:rsid w:val="00B56F10"/>
    <w:rsid w:val="00B6792E"/>
    <w:rsid w:val="00B93FE5"/>
    <w:rsid w:val="00BB686E"/>
    <w:rsid w:val="00C240A0"/>
    <w:rsid w:val="00C338DC"/>
    <w:rsid w:val="00C42DCE"/>
    <w:rsid w:val="00C52D8B"/>
    <w:rsid w:val="00C62F42"/>
    <w:rsid w:val="00CA5C4F"/>
    <w:rsid w:val="00CC39F4"/>
    <w:rsid w:val="00CE65FA"/>
    <w:rsid w:val="00CF15CE"/>
    <w:rsid w:val="00D13DF8"/>
    <w:rsid w:val="00D55C6B"/>
    <w:rsid w:val="00D910EF"/>
    <w:rsid w:val="00DB0D74"/>
    <w:rsid w:val="00DD331E"/>
    <w:rsid w:val="00DE4302"/>
    <w:rsid w:val="00DE63C0"/>
    <w:rsid w:val="00E036B2"/>
    <w:rsid w:val="00E81883"/>
    <w:rsid w:val="00ED381F"/>
    <w:rsid w:val="00EF46A7"/>
    <w:rsid w:val="00F43F68"/>
    <w:rsid w:val="00F55E50"/>
    <w:rsid w:val="00F629DD"/>
    <w:rsid w:val="00F64A1B"/>
    <w:rsid w:val="00F862E5"/>
    <w:rsid w:val="00FD0991"/>
    <w:rsid w:val="00FD77BD"/>
    <w:rsid w:val="00FE3EE4"/>
    <w:rsid w:val="00FE4E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6E736"/>
  <w15:docId w15:val="{8C528D0D-8682-4534-B9EE-3734269A8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next w:val="Standard"/>
    <w:link w:val="berschrift2Zchn"/>
    <w:uiPriority w:val="9"/>
    <w:semiHidden/>
    <w:unhideWhenUsed/>
    <w:qFormat/>
    <w:rsid w:val="00EF46A7"/>
    <w:pPr>
      <w:keepNext/>
      <w:keepLines/>
      <w:spacing w:after="362" w:line="264" w:lineRule="auto"/>
      <w:ind w:left="764" w:hanging="10"/>
      <w:outlineLvl w:val="1"/>
    </w:pPr>
    <w:rPr>
      <w:rFonts w:ascii="Arial" w:eastAsia="Arial" w:hAnsi="Arial" w:cs="Arial"/>
      <w:b/>
      <w:color w:val="A20042"/>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3969AF"/>
    <w:rPr>
      <w:color w:val="0000FF"/>
      <w:u w:val="single"/>
    </w:rPr>
  </w:style>
  <w:style w:type="character" w:customStyle="1" w:styleId="berschrift2Zchn">
    <w:name w:val="Überschrift 2 Zchn"/>
    <w:basedOn w:val="Absatz-Standardschriftart"/>
    <w:link w:val="berschrift2"/>
    <w:uiPriority w:val="9"/>
    <w:semiHidden/>
    <w:rsid w:val="00EF46A7"/>
    <w:rPr>
      <w:rFonts w:ascii="Arial" w:eastAsia="Arial" w:hAnsi="Arial" w:cs="Arial"/>
      <w:b/>
      <w:color w:val="A20042"/>
      <w:sz w:val="36"/>
    </w:rPr>
  </w:style>
  <w:style w:type="paragraph" w:styleId="KeinLeerraum">
    <w:name w:val="No Spacing"/>
    <w:uiPriority w:val="1"/>
    <w:qFormat/>
    <w:rsid w:val="00314664"/>
    <w:pPr>
      <w:spacing w:after="0" w:line="240" w:lineRule="auto"/>
    </w:pPr>
  </w:style>
  <w:style w:type="paragraph" w:styleId="Listenabsatz">
    <w:name w:val="List Paragraph"/>
    <w:basedOn w:val="Standard"/>
    <w:uiPriority w:val="34"/>
    <w:qFormat/>
    <w:rsid w:val="000C4C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387537">
      <w:bodyDiv w:val="1"/>
      <w:marLeft w:val="0"/>
      <w:marRight w:val="0"/>
      <w:marTop w:val="0"/>
      <w:marBottom w:val="0"/>
      <w:divBdr>
        <w:top w:val="none" w:sz="0" w:space="0" w:color="auto"/>
        <w:left w:val="none" w:sz="0" w:space="0" w:color="auto"/>
        <w:bottom w:val="none" w:sz="0" w:space="0" w:color="auto"/>
        <w:right w:val="none" w:sz="0" w:space="0" w:color="auto"/>
      </w:divBdr>
    </w:div>
    <w:div w:id="613293637">
      <w:bodyDiv w:val="1"/>
      <w:marLeft w:val="0"/>
      <w:marRight w:val="0"/>
      <w:marTop w:val="0"/>
      <w:marBottom w:val="0"/>
      <w:divBdr>
        <w:top w:val="none" w:sz="0" w:space="0" w:color="auto"/>
        <w:left w:val="none" w:sz="0" w:space="0" w:color="auto"/>
        <w:bottom w:val="none" w:sz="0" w:space="0" w:color="auto"/>
        <w:right w:val="none" w:sz="0" w:space="0" w:color="auto"/>
      </w:divBdr>
    </w:div>
    <w:div w:id="1304461283">
      <w:bodyDiv w:val="1"/>
      <w:marLeft w:val="0"/>
      <w:marRight w:val="0"/>
      <w:marTop w:val="0"/>
      <w:marBottom w:val="0"/>
      <w:divBdr>
        <w:top w:val="none" w:sz="0" w:space="0" w:color="auto"/>
        <w:left w:val="none" w:sz="0" w:space="0" w:color="auto"/>
        <w:bottom w:val="none" w:sz="0" w:space="0" w:color="auto"/>
        <w:right w:val="none" w:sz="0" w:space="0" w:color="auto"/>
      </w:divBdr>
    </w:div>
    <w:div w:id="1337877389">
      <w:bodyDiv w:val="1"/>
      <w:marLeft w:val="0"/>
      <w:marRight w:val="0"/>
      <w:marTop w:val="0"/>
      <w:marBottom w:val="0"/>
      <w:divBdr>
        <w:top w:val="none" w:sz="0" w:space="0" w:color="auto"/>
        <w:left w:val="none" w:sz="0" w:space="0" w:color="auto"/>
        <w:bottom w:val="none" w:sz="0" w:space="0" w:color="auto"/>
        <w:right w:val="none" w:sz="0" w:space="0" w:color="auto"/>
      </w:divBdr>
    </w:div>
    <w:div w:id="1399521321">
      <w:bodyDiv w:val="1"/>
      <w:marLeft w:val="0"/>
      <w:marRight w:val="0"/>
      <w:marTop w:val="0"/>
      <w:marBottom w:val="0"/>
      <w:divBdr>
        <w:top w:val="none" w:sz="0" w:space="0" w:color="auto"/>
        <w:left w:val="none" w:sz="0" w:space="0" w:color="auto"/>
        <w:bottom w:val="none" w:sz="0" w:space="0" w:color="auto"/>
        <w:right w:val="none" w:sz="0" w:space="0" w:color="auto"/>
      </w:divBdr>
    </w:div>
    <w:div w:id="16352859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2526</Words>
  <Characters>15920</Characters>
  <Application>Microsoft Office Word</Application>
  <DocSecurity>0</DocSecurity>
  <Lines>132</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Budde, Dagmar</cp:lastModifiedBy>
  <cp:revision>9</cp:revision>
  <dcterms:created xsi:type="dcterms:W3CDTF">2022-03-30T17:34:00Z</dcterms:created>
  <dcterms:modified xsi:type="dcterms:W3CDTF">2022-03-31T16:37:00Z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-299015440</vt:i4>
  </property>
</Properties>
</file>